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E8" w:rsidRPr="00E734E8" w:rsidRDefault="00E734E8" w:rsidP="00E734E8">
      <w:pPr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454E72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454E72"/>
          <w:spacing w:val="-15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96520</wp:posOffset>
            </wp:positionV>
            <wp:extent cx="2519680" cy="1809115"/>
            <wp:effectExtent l="0" t="0" r="0" b="635"/>
            <wp:wrapSquare wrapText="bothSides"/>
            <wp:docPr id="1" name="Рисунок 1" descr="C:\Users\Покупатель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купатель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4E8">
        <w:rPr>
          <w:rFonts w:ascii="Times New Roman" w:eastAsia="Times New Roman" w:hAnsi="Times New Roman" w:cs="Times New Roman"/>
          <w:b/>
          <w:bCs/>
          <w:caps/>
          <w:color w:val="454E72"/>
          <w:spacing w:val="-15"/>
          <w:kern w:val="36"/>
          <w:sz w:val="28"/>
          <w:szCs w:val="28"/>
          <w:lang w:eastAsia="ru-RU"/>
        </w:rPr>
        <w:t>14 октября – Республиканский день матери</w:t>
      </w:r>
    </w:p>
    <w:p w:rsidR="00E734E8" w:rsidRPr="00E734E8" w:rsidRDefault="00E734E8" w:rsidP="00E734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E734E8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Республиканский День матери (14 октября) – это замечательная возможность для детей выразить свою благодарность своим матерям.</w:t>
      </w:r>
    </w:p>
    <w:p w:rsidR="00E734E8" w:rsidRPr="00E734E8" w:rsidRDefault="00E734E8" w:rsidP="00E734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E734E8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Слово Мама может быть коротким по количеству букв, но его значение и смысл далеко превосходят свою длину. Оно несет в себе бесконечную нежность, заботу и безусловную любовь, которая простирается на протяжении всей жизни человека.</w:t>
      </w:r>
    </w:p>
    <w:p w:rsidR="00E734E8" w:rsidRPr="00E734E8" w:rsidRDefault="00E734E8" w:rsidP="00E734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E734E8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Мамы готовы быть рядом в трудные моменты, слушать наши проблемы и предлагать советы. Они верят в нас даже тогда, когда мы сомневаемся в себе, и помогают нам преодолевать трудности.</w:t>
      </w:r>
    </w:p>
    <w:p w:rsidR="00E734E8" w:rsidRPr="00E734E8" w:rsidRDefault="00E734E8" w:rsidP="00E734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E734E8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Из поколения в поколение для каждого человека мама – самый главный человек в жизн</w:t>
      </w:r>
      <w:bookmarkStart w:id="0" w:name="_GoBack"/>
      <w:bookmarkEnd w:id="0"/>
      <w:r w:rsidRPr="00E734E8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и, поэтому данный праздник призван поддержать традиции бережного отношения к женщине, укрепить семейные устои, подчеркнуть значимость и статус матери.</w:t>
      </w:r>
    </w:p>
    <w:p w:rsidR="00E734E8" w:rsidRPr="00E734E8" w:rsidRDefault="00E734E8" w:rsidP="00E734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E734E8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Роль праздника крайне важна в идеологии страны, праздник является своеобразным способом укрепления традиционных семейных ценностей, установления более душевной, открытой, сердечной связи между детьми и матерями. Этот день также может служить поддержкой и вдохновением для молодых матерей, помогая им чувствовать себя важными и ценными членами общества.</w:t>
      </w:r>
    </w:p>
    <w:p w:rsidR="00E734E8" w:rsidRPr="00E734E8" w:rsidRDefault="00E734E8" w:rsidP="00E734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E734E8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Давайте всегда ценить и уважать своих матерей за их невероятное терпение, преданность и непередаваемую доброту. Они — настоящие герои в наших жизнях, и их любовь и поддержка — это наш надежный маяк в бурном море жизни.</w:t>
      </w:r>
    </w:p>
    <w:p w:rsidR="00E734E8" w:rsidRPr="00E734E8" w:rsidRDefault="00E734E8" w:rsidP="00E734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E734E8">
        <w:rPr>
          <w:rFonts w:ascii="Times New Roman" w:eastAsia="Times New Roman" w:hAnsi="Times New Roman" w:cs="Times New Roman"/>
          <w:i/>
          <w:iCs/>
          <w:color w:val="F0506E"/>
          <w:sz w:val="28"/>
          <w:szCs w:val="28"/>
          <w:lang w:eastAsia="ru-RU"/>
        </w:rPr>
        <w:t>В рамках проведения Международного дня семьи </w:t>
      </w:r>
      <w:r w:rsidRPr="00E734E8">
        <w:rPr>
          <w:rFonts w:ascii="Times New Roman" w:eastAsia="Times New Roman" w:hAnsi="Times New Roman" w:cs="Times New Roman"/>
          <w:b/>
          <w:bCs/>
          <w:i/>
          <w:iCs/>
          <w:color w:val="F0506E"/>
          <w:sz w:val="28"/>
          <w:szCs w:val="28"/>
          <w:lang w:eastAsia="ru-RU"/>
        </w:rPr>
        <w:t>13 октября</w:t>
      </w:r>
      <w:r w:rsidRPr="00E734E8">
        <w:rPr>
          <w:rFonts w:ascii="Times New Roman" w:eastAsia="Times New Roman" w:hAnsi="Times New Roman" w:cs="Times New Roman"/>
          <w:i/>
          <w:iCs/>
          <w:color w:val="F0506E"/>
          <w:sz w:val="28"/>
          <w:szCs w:val="28"/>
          <w:lang w:eastAsia="ru-RU"/>
        </w:rPr>
        <w:t> будет организована </w:t>
      </w:r>
      <w:r w:rsidRPr="00E734E8">
        <w:rPr>
          <w:rFonts w:ascii="Times New Roman" w:eastAsia="Times New Roman" w:hAnsi="Times New Roman" w:cs="Times New Roman"/>
          <w:b/>
          <w:bCs/>
          <w:i/>
          <w:iCs/>
          <w:color w:val="F0506E"/>
          <w:sz w:val="28"/>
          <w:szCs w:val="28"/>
          <w:lang w:eastAsia="ru-RU"/>
        </w:rPr>
        <w:t>«прямая» телефонная линия</w:t>
      </w:r>
      <w:r w:rsidRPr="00E734E8">
        <w:rPr>
          <w:rFonts w:ascii="Times New Roman" w:eastAsia="Times New Roman" w:hAnsi="Times New Roman" w:cs="Times New Roman"/>
          <w:i/>
          <w:iCs/>
          <w:color w:val="F0506E"/>
          <w:sz w:val="28"/>
          <w:szCs w:val="28"/>
          <w:lang w:eastAsia="ru-RU"/>
        </w:rPr>
        <w:t> с заведующим отделением охраны репродуктивного здоровья</w:t>
      </w:r>
      <w:proofErr w:type="gramStart"/>
      <w:r w:rsidRPr="00E734E8">
        <w:rPr>
          <w:rFonts w:ascii="Times New Roman" w:eastAsia="Times New Roman" w:hAnsi="Times New Roman" w:cs="Times New Roman"/>
          <w:i/>
          <w:iCs/>
          <w:color w:val="F0506E"/>
          <w:sz w:val="28"/>
          <w:szCs w:val="28"/>
          <w:lang w:eastAsia="ru-RU"/>
        </w:rPr>
        <w:t xml:space="preserve"> У</w:t>
      </w:r>
      <w:proofErr w:type="gramEnd"/>
      <w:r w:rsidRPr="00E734E8">
        <w:rPr>
          <w:rFonts w:ascii="Times New Roman" w:eastAsia="Times New Roman" w:hAnsi="Times New Roman" w:cs="Times New Roman"/>
          <w:i/>
          <w:iCs/>
          <w:color w:val="F0506E"/>
          <w:sz w:val="28"/>
          <w:szCs w:val="28"/>
          <w:lang w:eastAsia="ru-RU"/>
        </w:rPr>
        <w:t xml:space="preserve"> «Гомельский областной диагностический медико-генетический центр с консультацией «Брак и семья» Громыко Натальей Валерьевной по тел. 8(0232) 20-77-40 с 14 до 15 часов.</w:t>
      </w:r>
    </w:p>
    <w:p w:rsidR="008323EA" w:rsidRPr="00E734E8" w:rsidRDefault="008323EA">
      <w:pPr>
        <w:rPr>
          <w:rFonts w:ascii="Times New Roman" w:hAnsi="Times New Roman" w:cs="Times New Roman"/>
          <w:sz w:val="28"/>
          <w:szCs w:val="28"/>
        </w:rPr>
      </w:pPr>
    </w:p>
    <w:sectPr w:rsidR="008323EA" w:rsidRPr="00E7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E8"/>
    <w:rsid w:val="008323EA"/>
    <w:rsid w:val="00BF1E74"/>
    <w:rsid w:val="00E7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2023-10-13T07:28:00Z</dcterms:created>
  <dcterms:modified xsi:type="dcterms:W3CDTF">2023-10-13T07:31:00Z</dcterms:modified>
</cp:coreProperties>
</file>