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2E" w:rsidRDefault="00764352">
      <w:r>
        <w:rPr>
          <w:noProof/>
          <w:lang w:eastAsia="ru-RU"/>
        </w:rPr>
        <w:pict>
          <v:group id="_x0000_s1026" style="position:absolute;margin-left:-66.35pt;margin-top:-33.8pt;width:556.5pt;height:778.35pt;z-index:251658240" coordorigin="106851450,105281533" coordsize="6667500,9647117">
            <v:rect id="_x0000_s1027" style="position:absolute;left:106851450;top:105281533;width:6667500;height:9647117;mso-wrap-distance-left:2.88pt;mso-wrap-distance-top:2.88pt;mso-wrap-distance-right:2.88pt;mso-wrap-distance-bottom:2.88pt" fillcolor="#e1cceb" strokecolor="#606" strokeweight="3pt" insetpen="t" o:cliptowrap="t">
              <v:stroke>
                <o:left v:ext="view" color="#606" weight="2pt" joinstyle="miter" insetpen="t"/>
                <o:top v:ext="view" color="#606" weight="2pt" joinstyle="miter" insetpen="t"/>
                <o:right v:ext="view" color="#606" weight="2pt" joinstyle="miter" insetpen="t"/>
                <o:bottom v:ext="view" color="#606" weight="2pt" joinstyle="miter" insetpen="t"/>
              </v:stroke>
              <v:shadow color="#ccc"/>
              <v:textbox inset="2.88pt,2.88pt,2.88pt,2.88pt"/>
            </v:rect>
            <v:group id="_x0000_s1028" style="position:absolute;left:106851451;top:105359079;width:6645572;height:9507998" coordorigin="106860976,105403123" coordsize="6645572,9507998"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_x0000_s1029" type="#_x0000_t93" style="position:absolute;left:108856693;top:106922896;width:571491;height:707290;mso-wrap-distance-left:2.88pt;mso-wrap-distance-top:2.88pt;mso-wrap-distance-right:2.88pt;mso-wrap-distance-bottom:2.88pt" fillcolor="#944cb8" insetpen="t" o:cliptowrap="t">
                <v:shadow color="#ccc"/>
                <v:textbox inset="2.88pt,2.88pt,2.88pt,2.88pt"/>
              </v:shape>
              <v:line id="_x0000_s1030" style="position:absolute;mso-wrap-distance-left:2.88pt;mso-wrap-distance-top:2.88pt;mso-wrap-distance-right:2.88pt;mso-wrap-distance-bottom:2.88pt" from="106899098,106114015" to="108854515,106114015" strokecolor="#cc0" strokeweight="3pt" o:cliptowrap="t">
                <v:stroke dashstyle="1 1" endcap="round"/>
                <v:shadow color="#ccc"/>
              </v:line>
              <v:rect id="_x0000_s1031" style="position:absolute;left:108856720;top:108867862;width:2018882;height:2021462;mso-wrap-distance-left:2.88pt;mso-wrap-distance-top:2.88pt;mso-wrap-distance-right:2.88pt;mso-wrap-distance-bottom:2.88pt" o:preferrelative="t" filled="f" strokecolor="#609" strokeweight="2.25pt" insetpen="t" o:cliptowrap="t">
                <v:stroke>
                  <o:left v:ext="view" color="#609" weight="2.25pt" joinstyle="miter" insetpen="t"/>
                  <o:top v:ext="view" color="#609" weight="2.25pt" joinstyle="miter" insetpen="t"/>
                  <o:right v:ext="view" color="#609" weight="2.25pt" joinstyle="miter" insetpen="t"/>
                  <o:bottom v:ext="view" color="#609" weight="2.25pt" joinstyle="miter" insetpen="t"/>
                </v:stroke>
                <v:imagedata r:id="rId5" o:title="000114"/>
                <v:shadow color="#ccc"/>
                <v:path o:extrusionok="f"/>
                <o:lock v:ext="edit" aspectratio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106918135;top:106189000;width:1921543;height:4831921;visibility:visible;mso-wrap-edited:f;mso-wrap-distance-left:2.88pt;mso-wrap-distance-top:2.88pt;mso-wrap-distance-right:2.88pt;mso-wrap-distance-bottom:2.88pt" filled="f" strokecolor="#cc0" strokeweight="1pt" insetpen="t" o:cliptowrap="t">
                <v:stroke>
                  <o:left v:ext="view" color="#cc0" weight="1pt" joinstyle="miter" insetpen="t"/>
                  <o:top v:ext="view" color="#cc0" weight="1pt" joinstyle="miter" insetpen="t"/>
                  <o:right v:ext="view" color="#cc0" weight="1pt" joinstyle="miter" insetpen="t"/>
                  <o:bottom v:ext="view" color="#cc0" weight="1pt" joinstyle="miter" insetpen="t"/>
                </v:stroke>
                <v:shadow color="#ccc"/>
                <o:lock v:ext="edit" shapetype="t"/>
                <v:textbox style="mso-next-textbox:#_x0000_s1032;mso-column-margin:5.7pt" inset="2.85pt,2.85pt,2.85pt,2.85pt">
                  <w:txbxContent>
                    <w:p w:rsidR="00764352" w:rsidRDefault="00764352" w:rsidP="00764352">
                      <w:pPr>
                        <w:pStyle w:val="3"/>
                        <w:widowControl w:val="0"/>
                        <w:ind w:firstLine="141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БЕШЕНСТВО (водобоязнь)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- это острое инфекционное заболевание, приводящее к смертельному исходу, вызываемое  специфическим вирусом, характеризующееся  тяжелым поражением нервной системы, водобоязнью, появлением судорог и параличей. </w:t>
                      </w:r>
                    </w:p>
                    <w:p w:rsidR="00764352" w:rsidRDefault="00764352" w:rsidP="00764352">
                      <w:pPr>
                        <w:ind w:firstLine="141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К бешенству восприимчивы все теплокровные животные. На территории республики  инфекцию распространяют чаще всего такие животные как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лисы, волки, енотовидные собаки, кошки и собаки, сельскохозяйственные животные</w:t>
                      </w:r>
                      <w:r>
                        <w:rPr>
                          <w:rFonts w:ascii="Times New Roman" w:hAnsi="Times New Roman"/>
                        </w:rPr>
                        <w:t xml:space="preserve">. Так же имеются данные о заболеваемости бешенством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хищных птиц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  <w:p w:rsidR="00764352" w:rsidRDefault="00764352" w:rsidP="00764352">
                      <w:pPr>
                        <w:pStyle w:val="3"/>
                        <w:widowControl w:val="0"/>
                        <w:ind w:firstLine="141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 больного животного вирус бешенства содержится в слюне</w:t>
                      </w:r>
                    </w:p>
                    <w:p w:rsidR="00764352" w:rsidRDefault="00764352" w:rsidP="00764352">
                      <w:pPr>
                        <w:pStyle w:val="1"/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Характерными признаком заболевания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животных</w:t>
                      </w:r>
                      <w:r>
                        <w:rPr>
                          <w:sz w:val="20"/>
                          <w:szCs w:val="20"/>
                        </w:rPr>
                        <w:t xml:space="preserve"> следует считать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изменение поведения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- злобное животное становится ласковым; доброе, домашнее злым, дикое животное  идет на контакт с человеком. </w:t>
                      </w:r>
                      <w:proofErr w:type="gramEnd"/>
                    </w:p>
                    <w:p w:rsidR="00764352" w:rsidRDefault="00764352" w:rsidP="00764352">
                      <w:pPr>
                        <w:pStyle w:val="3"/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764352" w:rsidRDefault="00764352" w:rsidP="00764352">
                      <w:pPr>
                        <w:pStyle w:val="3"/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033" type="#_x0000_t202" style="position:absolute;left:109395362;top:106199397;width:2415449;height:2279045;visibility:visible;mso-wrap-edited:f;mso-wrap-distance-left:2.88pt;mso-wrap-distance-top:2.88pt;mso-wrap-distance-right:2.88pt;mso-wrap-distance-bottom:2.88pt" filled="f" strokecolor="#cc0" strokeweight="1pt" insetpen="t" o:cliptowrap="t">
                <v:fill rotate="t"/>
                <v:stroke>
                  <o:left v:ext="view" color="#cc0" weight="1pt" joinstyle="miter" insetpen="t"/>
                  <o:top v:ext="view" color="#cc0" weight="1pt" joinstyle="miter" insetpen="t"/>
                  <o:right v:ext="view" color="#cc0" weight="1pt" joinstyle="miter" insetpen="t"/>
                  <o:bottom v:ext="view" color="#cc0" weight="1pt" joinstyle="miter" insetpen="t"/>
                </v:stroke>
                <v:shadow color="#ccc"/>
                <o:lock v:ext="edit" shapetype="t"/>
                <v:textbox style="mso-next-textbox:#_x0000_s1033;mso-column-margin:5.7pt" inset="2.85pt,2.85pt,2.85pt,2.85pt">
                  <w:txbxContent>
                    <w:p w:rsidR="00764352" w:rsidRDefault="00764352" w:rsidP="00764352">
                      <w:pPr>
                        <w:pStyle w:val="3"/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Заболевание человеку от животных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ПЕРЕДАЁТСЯ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ЧЕРЕЗ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764352" w:rsidRDefault="00764352" w:rsidP="00764352">
                      <w:pPr>
                        <w:pStyle w:val="3"/>
                        <w:widowControl w:val="0"/>
                        <w:numPr>
                          <w:ilvl w:val="0"/>
                          <w:numId w:val="1"/>
                        </w:numPr>
                        <w:spacing w:line="213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укусы; </w:t>
                      </w:r>
                    </w:p>
                    <w:p w:rsidR="00764352" w:rsidRDefault="00764352" w:rsidP="00764352">
                      <w:pPr>
                        <w:pStyle w:val="3"/>
                        <w:widowControl w:val="0"/>
                        <w:numPr>
                          <w:ilvl w:val="0"/>
                          <w:numId w:val="1"/>
                        </w:numPr>
                        <w:spacing w:line="213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ссадины; </w:t>
                      </w:r>
                    </w:p>
                    <w:p w:rsidR="00764352" w:rsidRDefault="00764352" w:rsidP="00764352">
                      <w:pPr>
                        <w:pStyle w:val="3"/>
                        <w:widowControl w:val="0"/>
                        <w:numPr>
                          <w:ilvl w:val="0"/>
                          <w:numId w:val="1"/>
                        </w:numPr>
                        <w:spacing w:line="213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царапины;</w:t>
                      </w:r>
                    </w:p>
                    <w:p w:rsidR="00764352" w:rsidRDefault="00764352" w:rsidP="00764352">
                      <w:pPr>
                        <w:pStyle w:val="3"/>
                        <w:widowControl w:val="0"/>
                        <w:numPr>
                          <w:ilvl w:val="0"/>
                          <w:numId w:val="1"/>
                        </w:numPr>
                        <w:spacing w:line="213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ослюнения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кожных покровов; </w:t>
                      </w:r>
                    </w:p>
                    <w:p w:rsidR="00764352" w:rsidRDefault="00764352" w:rsidP="00764352">
                      <w:pPr>
                        <w:pStyle w:val="3"/>
                        <w:widowControl w:val="0"/>
                        <w:numPr>
                          <w:ilvl w:val="0"/>
                          <w:numId w:val="1"/>
                        </w:numPr>
                        <w:spacing w:line="213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слизистую оболочку глаз, полости рта и носа; </w:t>
                      </w:r>
                    </w:p>
                    <w:p w:rsidR="00764352" w:rsidRDefault="00764352" w:rsidP="00764352">
                      <w:pPr>
                        <w:pStyle w:val="3"/>
                        <w:widowControl w:val="0"/>
                        <w:numPr>
                          <w:ilvl w:val="0"/>
                          <w:numId w:val="1"/>
                        </w:numPr>
                        <w:spacing w:line="213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соприкосновения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с каким- либо предметом или одеждой, загрязненными слюной бешенного животного.</w:t>
                      </w:r>
                    </w:p>
                    <w:p w:rsidR="00764352" w:rsidRDefault="00764352" w:rsidP="00764352">
                      <w:pPr>
                        <w:pStyle w:val="3"/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64352" w:rsidRDefault="00764352" w:rsidP="00764352">
                      <w:pPr>
                        <w:pStyle w:val="3"/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034" type="#_x0000_t202" style="position:absolute;left:110909537;top:108681007;width:2539847;height:3344446;visibility:visible;mso-wrap-edited:f;mso-wrap-distance-left:2.88pt;mso-wrap-distance-top:2.88pt;mso-wrap-distance-right:2.88pt;mso-wrap-distance-bottom:2.88pt" filled="f" strokecolor="#cc0" strokeweight="1pt" insetpen="t" o:cliptowrap="t">
                <v:stroke>
                  <o:left v:ext="view" color="#cc0" weight="1pt" joinstyle="miter" insetpen="t"/>
                  <o:top v:ext="view" color="#cc0" weight="1pt" joinstyle="miter" insetpen="t"/>
                  <o:right v:ext="view" color="#cc0" weight="1pt" joinstyle="miter" insetpen="t"/>
                  <o:bottom v:ext="view" color="#cc0" weight="1pt" joinstyle="miter" insetpen="t"/>
                </v:stroke>
                <v:shadow color="#ccc"/>
                <o:lock v:ext="edit" shapetype="t"/>
                <v:textbox style="mso-next-textbox:#_x0000_s1034;mso-column-margin:5.7pt" inset="2.85pt,2.85pt,2.85pt,2.85pt">
                  <w:txbxContent>
                    <w:p w:rsidR="00764352" w:rsidRDefault="00764352" w:rsidP="00764352">
                      <w:pPr>
                        <w:pStyle w:val="4"/>
                        <w:widowControl w:val="0"/>
                        <w:spacing w:after="96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764352" w:rsidRDefault="00764352" w:rsidP="00764352">
                      <w:pPr>
                        <w:pStyle w:val="4"/>
                        <w:widowControl w:val="0"/>
                        <w:spacing w:after="96"/>
                        <w:jc w:val="center"/>
                        <w:rPr>
                          <w:color w:val="660099"/>
                          <w:sz w:val="32"/>
                          <w:szCs w:val="32"/>
                        </w:rPr>
                      </w:pPr>
                      <w:r>
                        <w:rPr>
                          <w:color w:val="660099"/>
                          <w:sz w:val="32"/>
                          <w:szCs w:val="32"/>
                        </w:rPr>
                        <w:t>Обратите внимание!</w:t>
                      </w:r>
                    </w:p>
                    <w:p w:rsidR="00764352" w:rsidRDefault="00764352" w:rsidP="00764352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Если Вас покусало, оцарапало или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ослюнило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животное, необходимо обильно промыть раны, царапины, ссадины водой с мылом. Если слюна животного попала в глаз, то его надо промыть теплой водой, и </w:t>
                      </w:r>
                      <w:r w:rsidRPr="003720E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срочно обратиться за медицинской помощью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 лечебно – профилактическое учреждение  для решения вопроса о целесообразности назначения курса прививок от бешенства.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Курс вакцинации состоит из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/>
                        </w:rPr>
                        <w:t xml:space="preserve">6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прививок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по определенной схеме.  </w:t>
                      </w:r>
                    </w:p>
                  </w:txbxContent>
                </v:textbox>
              </v:shape>
              <v:line id="_x0000_s1035" style="position:absolute;visibility:visible;mso-wrap-edited:f;mso-wrap-distance-left:2.88pt;mso-wrap-distance-top:2.88pt;mso-wrap-distance-right:2.88pt;mso-wrap-distance-bottom:2.88pt" from="110852387,108584507" to="113458909,108584507" strokecolor="#cc0" strokeweight="3pt" o:cliptowrap="t">
                <v:stroke dashstyle="1 1" endcap="round"/>
                <v:shadow color="#ccc"/>
              </v:line>
              <v:line id="_x0000_s1036" style="position:absolute;visibility:visible;mso-wrap-edited:f;mso-wrap-distance-left:2.88pt;mso-wrap-distance-top:2.88pt;mso-wrap-distance-right:2.88pt;mso-wrap-distance-bottom:2.88pt" from="106902109,105403123" to="113475681,105403123" strokecolor="#609" strokeweight="3pt" o:cliptowrap="t">
                <v:stroke dashstyle="1 1" endcap="round"/>
                <v:shadow color="#ccc"/>
              </v:line>
              <v:shape id="_x0000_s1037" type="#_x0000_t202" style="position:absolute;left:106860976;top:105521004;width:6645572;height:510821;visibility:visible;mso-wrap-edited:f;mso-wrap-distance-left:2.88pt;mso-wrap-distance-top:2.88pt;mso-wrap-distance-right:2.88pt;mso-wrap-distance-bottom:2.88pt" filled="f" strokecolor="#609" strokeweight="0" insetpen="t" o:cliptowrap="t">
                <v:fill rotate="t"/>
                <v:stroke>
                  <o:left v:ext="view" color="#609" weight="0" joinstyle="miter" insetpen="t"/>
                  <o:top v:ext="view" color="#609" weight="0" joinstyle="miter" insetpen="t"/>
                  <o:right v:ext="view" color="#609" weight="0" joinstyle="miter" insetpen="t"/>
                  <o:bottom v:ext="view" color="#609" weight="0" joinstyle="miter" insetpen="t"/>
                </v:stroke>
                <v:shadow color="#ccc"/>
                <o:lock v:ext="edit" shapetype="t"/>
                <v:textbox style="mso-next-textbox:#_x0000_s1037;mso-column-margin:5.7pt" inset="2.85pt,2.85pt,2.85pt,2.85pt">
                  <w:txbxContent>
                    <w:p w:rsidR="00764352" w:rsidRDefault="00764352" w:rsidP="00764352">
                      <w:pPr>
                        <w:pStyle w:val="msoorganizationname"/>
                        <w:widowControl w:val="0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Осторожно бешенство!</w:t>
                      </w:r>
                    </w:p>
                  </w:txbxContent>
                </v:textbox>
              </v:shape>
              <v:shapetype id="_x0000_t90" coordsize="21600,21600" o:spt="90" adj="9257,18514,7200" path="m@4,l@0@2@5@2@5@12,0@12,,21600@1,21600@1@2,21600@2xe">
                <v:stroke joinstyle="miter"/>
                <v:formulas>
                  <v:f eqn="val #0"/>
                  <v:f eqn="val #1"/>
                  <v:f eqn="val #2"/>
                  <v:f eqn="prod #0 1 2"/>
                  <v:f eqn="sum @3 10800 0"/>
                  <v:f eqn="sum 21600 #0 #1"/>
                  <v:f eqn="sum #1 #2 0"/>
                  <v:f eqn="prod @6 1 2"/>
                  <v:f eqn="prod #1 2 1"/>
                  <v:f eqn="sum @8 0 21600"/>
                  <v:f eqn="prod 21600 @0 @1"/>
                  <v:f eqn="prod 21600 @4 @1"/>
                  <v:f eqn="prod 21600 @5 @1"/>
                  <v:f eqn="prod 21600 @7 @1"/>
                  <v:f eqn="prod #1 1 2"/>
                  <v:f eqn="sum @5 0 @4"/>
                  <v:f eqn="sum @0 0 @4"/>
                  <v:f eqn="prod @2 @15 @16"/>
                </v:formulas>
                <v:path o:connecttype="custom" o:connectlocs="@4,0;@0,@2;0,@11;@14,21600;@1,@13;21600,@2" o:connectangles="270,180,180,90,0,0" textboxrect="0,@12,@1,21600;@5,@17,@1,21600"/>
                <v:handles>
                  <v:h position="#0,topLeft" xrange="@2,@9"/>
                  <v:h position="#1,#2" xrange="@4,21600" yrange="0,@0"/>
                </v:handles>
              </v:shapetype>
              <v:shape id="_x0000_s1038" type="#_x0000_t90" style="position:absolute;left:111921068;top:107860137;width:1189699;height:903760;rotation:180;flip:x;mso-wrap-distance-left:2.88pt;mso-wrap-distance-top:2.88pt;mso-wrap-distance-right:2.88pt;mso-wrap-distance-bottom:2.88pt" fillcolor="#944cb8" insetpen="t" o:cliptowrap="t">
                <v:shadow color="#ccc"/>
                <v:textbox inset="2.88pt,2.88pt,2.88pt,2.88pt"/>
              </v:shape>
              <v:rect id="_x0000_s1039" style="position:absolute;left:111928504;top:106217898;width:1474881;height:1571756;mso-wrap-distance-left:2.88pt;mso-wrap-distance-top:2.88pt;mso-wrap-distance-right:2.88pt;mso-wrap-distance-bottom:2.88pt" o:preferrelative="t" filled="f" strokecolor="#609" strokeweight="2.25pt" insetpen="t" o:cliptowrap="t">
                <v:stroke>
                  <o:left v:ext="view" color="#609" weight="1.5pt" joinstyle="miter" insetpen="t"/>
                  <o:top v:ext="view" color="#609" weight="1.5pt" joinstyle="miter" insetpen="t"/>
                  <o:right v:ext="view" color="#609" weight="1.5pt" joinstyle="miter" insetpen="t"/>
                  <o:bottom v:ext="view" color="#609" weight="1.5pt" joinstyle="miter" insetpen="t"/>
                </v:stroke>
                <v:imagedata r:id="rId6" o:title="rabies"/>
                <v:shadow color="#ccc"/>
                <v:path o:extrusionok="f"/>
                <o:lock v:ext="edit" aspectratio="t"/>
              </v:rect>
              <v:shape id="_x0000_s1040" type="#_x0000_t202" style="position:absolute;left:106899098;top:114070863;width:6588427;height:840258;mso-wrap-distance-left:2.88pt;mso-wrap-distance-top:2.88pt;mso-wrap-distance-right:2.88pt;mso-wrap-distance-bottom:2.88pt" filled="f" strokecolor="#609" strokeweight="2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textbox style="mso-next-textbox:#_x0000_s1040;mso-column-margin:2mm" inset="2.88pt,2.88pt,2.88pt,2.88pt">
                  <w:txbxContent>
                    <w:p w:rsidR="00764352" w:rsidRDefault="00764352" w:rsidP="00764352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>Помните! Бешенство — это неизлечимое заболевание, приводящее к смертельному исходу. Вакцинация – это единственный способ  защиты от бешенства. Берегите себя и своё здоровье!</w:t>
                      </w:r>
                    </w:p>
                  </w:txbxContent>
                </v:textbox>
              </v:shape>
              <v:rect id="_x0000_s1041" style="position:absolute;left:110934260;top:112080434;width:2450813;height:1943574;mso-wrap-distance-left:2.88pt;mso-wrap-distance-top:2.88pt;mso-wrap-distance-right:2.88pt;mso-wrap-distance-bottom:2.88pt" o:preferrelative="t" filled="f" strokecolor="#609" strokeweight="2.25pt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imagedata r:id="rId7" o:title="21261"/>
                <v:shadow color="#ccc"/>
                <v:path o:extrusionok="f"/>
                <o:lock v:ext="edit" aspectratio="t"/>
              </v:rect>
              <v:line id="_x0000_s1042" style="position:absolute;mso-wrap-distance-left:2.88pt;mso-wrap-distance-top:2.88pt;mso-wrap-distance-right:2.88pt;mso-wrap-distance-bottom:2.88pt" from="109388677,106124411" to="111801948,106124411" strokecolor="#cc0" strokeweight="3pt" o:cliptowrap="t">
                <v:stroke dashstyle="1 1" endcap="round"/>
                <v:shadow color="#ccc"/>
              </v:line>
              <v:shape id="_x0000_s1043" type="#_x0000_t202" style="position:absolute;left:106918148;top:111268208;width:3947793;height:2773759;mso-wrap-distance-left:2.88pt;mso-wrap-distance-top:2.88pt;mso-wrap-distance-right:2.88pt;mso-wrap-distance-bottom:2.88pt" filled="f" strokecolor="#cc0" strokeweight="1pt" insetpen="t" o:cliptowrap="t">
                <v:stroke>
                  <o:left v:ext="view" color="#cc0" weight="1pt" joinstyle="miter" insetpen="t"/>
                  <o:top v:ext="view" color="#cc0" weight="1pt" joinstyle="miter" insetpen="t"/>
                  <o:right v:ext="view" color="#cc0" weight="1pt" joinstyle="miter" insetpen="t"/>
                  <o:bottom v:ext="view" color="#cc0" weight="1pt" joinstyle="miter" insetpen="t"/>
                </v:stroke>
                <v:shadow color="#ccc"/>
                <v:textbox style="mso-next-textbox:#_x0000_s1043;mso-column-margin:2mm" inset="2.88pt,2.88pt,2.88pt,2.88pt">
                  <w:txbxContent>
                    <w:p w:rsidR="00764352" w:rsidRDefault="00764352" w:rsidP="00764352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color w:val="660099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color w:val="660099"/>
                          <w:sz w:val="32"/>
                          <w:szCs w:val="32"/>
                        </w:rPr>
                        <w:t>Профилактика:</w:t>
                      </w:r>
                    </w:p>
                    <w:p w:rsidR="00764352" w:rsidRDefault="00764352" w:rsidP="00764352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color w:val="660099"/>
                          <w:sz w:val="32"/>
                          <w:szCs w:val="32"/>
                        </w:rPr>
                      </w:pPr>
                    </w:p>
                    <w:p w:rsidR="00764352" w:rsidRPr="00A1744D" w:rsidRDefault="00764352" w:rsidP="00764352">
                      <w:pPr>
                        <w:widowControl w:val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С целью уменьшения вероятности контакта с бешеными животными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НЕОБХОДИМО</w:t>
                      </w:r>
                      <w:r w:rsidRPr="00A1744D">
                        <w:rPr>
                          <w:rFonts w:ascii="Times New Roman" w:hAnsi="Times New Roman"/>
                        </w:rPr>
                        <w:t>:</w:t>
                      </w:r>
                    </w:p>
                    <w:p w:rsidR="00764352" w:rsidRDefault="00764352" w:rsidP="00764352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избегать контакта с дикими и беспризорными животными;</w:t>
                      </w:r>
                    </w:p>
                    <w:p w:rsidR="00764352" w:rsidRDefault="00764352" w:rsidP="00764352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не прикасаться к трупам животных, а в обязательном порядке сообщить в ветеринарную службу;</w:t>
                      </w:r>
                    </w:p>
                    <w:p w:rsidR="00764352" w:rsidRDefault="00764352" w:rsidP="00764352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соблюдать правила содержания домашних животных;</w:t>
                      </w:r>
                    </w:p>
                    <w:p w:rsidR="00764352" w:rsidRDefault="00764352" w:rsidP="00764352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проводить выгул собак в отведённых для этих целей местах, не допускать общения с бродячими и дикими животными; </w:t>
                      </w:r>
                    </w:p>
                    <w:p w:rsidR="00764352" w:rsidRDefault="00764352" w:rsidP="00764352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регистрировать домашних собак и кошек;</w:t>
                      </w:r>
                    </w:p>
                    <w:p w:rsidR="00764352" w:rsidRDefault="00764352" w:rsidP="00764352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доставлять собак и кошек в ветеринарно-профилактические учреждения для осмотра и вакцинации питомцев;</w:t>
                      </w:r>
                    </w:p>
                    <w:p w:rsidR="00764352" w:rsidRDefault="00764352" w:rsidP="00764352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сообщать в ветеринарное учреждение о заболевании, неадекватном поведении, падеже животных.  </w:t>
                      </w:r>
                    </w:p>
                  </w:txbxContent>
                </v:textbox>
              </v:shape>
              <v:line id="_x0000_s1044" style="position:absolute;flip:y;mso-wrap-distance-left:2.88pt;mso-wrap-distance-top:2.88pt;mso-wrap-distance-right:2.88pt;mso-wrap-distance-bottom:2.88pt" from="106924071,111167210" to="110853982,111177836" strokecolor="#cc0" strokeweight="3pt" o:cliptowrap="t">
                <v:stroke dashstyle="1 1" endcap="round"/>
                <v:shadow color="#ccc"/>
              </v:line>
              <v:shape id="_x0000_s1045" type="#_x0000_t93" style="position:absolute;left:108250784;top:110706392;width:530221;height:629549;rotation:90;mso-wrap-distance-left:2.88pt;mso-wrap-distance-top:2.88pt;mso-wrap-distance-right:2.88pt;mso-wrap-distance-bottom:2.88pt" fillcolor="#944cb8" insetpen="t" o:cliptowrap="t">
                <v:fill color2="#ff8200" rotate="t"/>
                <v:shadow color="#ccc"/>
                <v:textbox inset="2.88pt,2.88pt,2.88pt,2.88pt"/>
              </v:shape>
            </v:group>
          </v:group>
        </w:pict>
      </w:r>
    </w:p>
    <w:sectPr w:rsidR="00E21B2E" w:rsidSect="00E2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7A71"/>
    <w:multiLevelType w:val="hybridMultilevel"/>
    <w:tmpl w:val="3E7217D8"/>
    <w:lvl w:ilvl="0" w:tplc="58148A12">
      <w:start w:val="1"/>
      <w:numFmt w:val="bullet"/>
      <w:lvlText w:val=""/>
      <w:lvlJc w:val="left"/>
      <w:pPr>
        <w:tabs>
          <w:tab w:val="num" w:pos="357"/>
        </w:tabs>
        <w:ind w:left="284" w:firstLine="7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CC4200"/>
    <w:multiLevelType w:val="hybridMultilevel"/>
    <w:tmpl w:val="6F42D796"/>
    <w:lvl w:ilvl="0" w:tplc="20C8F1B0">
      <w:start w:val="1"/>
      <w:numFmt w:val="bullet"/>
      <w:lvlText w:val=""/>
      <w:lvlJc w:val="left"/>
      <w:pPr>
        <w:tabs>
          <w:tab w:val="num" w:pos="357"/>
        </w:tabs>
        <w:ind w:left="397" w:hanging="3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764352"/>
    <w:rsid w:val="00520697"/>
    <w:rsid w:val="005F5F38"/>
    <w:rsid w:val="00764352"/>
    <w:rsid w:val="00E2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2E"/>
  </w:style>
  <w:style w:type="paragraph" w:styleId="4">
    <w:name w:val="heading 4"/>
    <w:link w:val="40"/>
    <w:qFormat/>
    <w:rsid w:val="00764352"/>
    <w:pPr>
      <w:spacing w:after="0" w:line="240" w:lineRule="auto"/>
      <w:outlineLvl w:val="3"/>
    </w:pPr>
    <w:rPr>
      <w:rFonts w:ascii="Book Antiqua" w:eastAsia="MS Mincho" w:hAnsi="Book Antiqua" w:cs="Times New Roman"/>
      <w:b/>
      <w:bCs/>
      <w:color w:val="336600"/>
      <w:kern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rsid w:val="00764352"/>
    <w:pPr>
      <w:tabs>
        <w:tab w:val="left" w:pos="720"/>
      </w:tabs>
      <w:spacing w:after="96" w:line="273" w:lineRule="auto"/>
    </w:pPr>
    <w:rPr>
      <w:rFonts w:ascii="Franklin Gothic Book" w:eastAsia="MS Mincho" w:hAnsi="Franklin Gothic Book" w:cs="Times New Roman"/>
      <w:color w:val="000000"/>
      <w:kern w:val="28"/>
      <w:sz w:val="17"/>
      <w:szCs w:val="17"/>
      <w:lang w:eastAsia="ja-JP"/>
    </w:rPr>
  </w:style>
  <w:style w:type="character" w:customStyle="1" w:styleId="30">
    <w:name w:val="Основной текст 3 Знак"/>
    <w:basedOn w:val="a0"/>
    <w:link w:val="3"/>
    <w:rsid w:val="00764352"/>
    <w:rPr>
      <w:rFonts w:ascii="Franklin Gothic Book" w:eastAsia="MS Mincho" w:hAnsi="Franklin Gothic Book" w:cs="Times New Roman"/>
      <w:color w:val="000000"/>
      <w:kern w:val="28"/>
      <w:sz w:val="17"/>
      <w:szCs w:val="17"/>
      <w:lang w:eastAsia="ja-JP"/>
    </w:rPr>
  </w:style>
  <w:style w:type="paragraph" w:customStyle="1" w:styleId="1">
    <w:name w:val="Обычный (веб)1"/>
    <w:basedOn w:val="a"/>
    <w:rsid w:val="00764352"/>
    <w:pPr>
      <w:spacing w:after="150" w:line="240" w:lineRule="auto"/>
    </w:pPr>
    <w:rPr>
      <w:rFonts w:ascii="Times New Roman" w:eastAsia="MS Mincho" w:hAnsi="Times New Roman" w:cs="Times New Roman"/>
      <w:color w:val="000000"/>
      <w:kern w:val="28"/>
      <w:sz w:val="24"/>
      <w:szCs w:val="24"/>
      <w:lang w:eastAsia="ja-JP"/>
    </w:rPr>
  </w:style>
  <w:style w:type="character" w:customStyle="1" w:styleId="40">
    <w:name w:val="Заголовок 4 Знак"/>
    <w:basedOn w:val="a0"/>
    <w:link w:val="4"/>
    <w:rsid w:val="00764352"/>
    <w:rPr>
      <w:rFonts w:ascii="Book Antiqua" w:eastAsia="MS Mincho" w:hAnsi="Book Antiqua" w:cs="Times New Roman"/>
      <w:b/>
      <w:bCs/>
      <w:color w:val="336600"/>
      <w:kern w:val="28"/>
      <w:lang w:eastAsia="ja-JP"/>
    </w:rPr>
  </w:style>
  <w:style w:type="paragraph" w:customStyle="1" w:styleId="msoorganizationname">
    <w:name w:val="msoorganizationname"/>
    <w:rsid w:val="00764352"/>
    <w:pPr>
      <w:spacing w:after="0" w:line="240" w:lineRule="auto"/>
    </w:pPr>
    <w:rPr>
      <w:rFonts w:ascii="Book Antiqua" w:eastAsia="MS Mincho" w:hAnsi="Book Antiqua" w:cs="Times New Roman"/>
      <w:color w:val="000000"/>
      <w:kern w:val="28"/>
      <w:sz w:val="33"/>
      <w:szCs w:val="33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2018-09-13T11:10:00Z</cp:lastPrinted>
  <dcterms:created xsi:type="dcterms:W3CDTF">2018-09-13T11:09:00Z</dcterms:created>
  <dcterms:modified xsi:type="dcterms:W3CDTF">2018-09-13T13:39:00Z</dcterms:modified>
</cp:coreProperties>
</file>