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86" w:rsidRPr="007A7786" w:rsidRDefault="007A7786" w:rsidP="007A7786">
      <w:pPr>
        <w:rPr>
          <w:rFonts w:ascii="Times New Roman" w:hAnsi="Times New Roman" w:cs="Times New Roman"/>
          <w:b/>
        </w:rPr>
      </w:pPr>
      <w:r w:rsidRPr="007A7786">
        <w:rPr>
          <w:rFonts w:ascii="Times New Roman" w:hAnsi="Times New Roman" w:cs="Times New Roman"/>
          <w:b/>
        </w:rPr>
        <w:t xml:space="preserve">«Чумные» грызуны 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 w:rsidRPr="007A7786">
        <w:rPr>
          <w:rFonts w:ascii="Times New Roman" w:hAnsi="Times New Roman" w:cs="Times New Roman"/>
        </w:rPr>
        <w:t>Серая крыса считается одним из самых распространенных синантропных грызунов, причиняющих значительный экономический ущерб. Указанный вид занимает одно из лидирующих ме</w:t>
      </w:r>
      <w:proofErr w:type="gramStart"/>
      <w:r w:rsidRPr="007A7786">
        <w:rPr>
          <w:rFonts w:ascii="Times New Roman" w:hAnsi="Times New Roman" w:cs="Times New Roman"/>
        </w:rPr>
        <w:t>ст в сп</w:t>
      </w:r>
      <w:proofErr w:type="gramEnd"/>
      <w:r w:rsidRPr="007A7786">
        <w:rPr>
          <w:rFonts w:ascii="Times New Roman" w:hAnsi="Times New Roman" w:cs="Times New Roman"/>
        </w:rPr>
        <w:t>иске причиненн</w:t>
      </w:r>
      <w:r>
        <w:rPr>
          <w:rFonts w:ascii="Times New Roman" w:hAnsi="Times New Roman" w:cs="Times New Roman"/>
        </w:rPr>
        <w:t>ых им убытков.</w:t>
      </w:r>
      <w:bookmarkStart w:id="0" w:name="_GoBack"/>
      <w:bookmarkEnd w:id="0"/>
    </w:p>
    <w:p w:rsidR="007A7786" w:rsidRPr="007A7786" w:rsidRDefault="007A7786" w:rsidP="007A7786">
      <w:pPr>
        <w:rPr>
          <w:rFonts w:ascii="Times New Roman" w:hAnsi="Times New Roman" w:cs="Times New Roman"/>
        </w:rPr>
      </w:pPr>
      <w:r w:rsidRPr="007A7786">
        <w:rPr>
          <w:rFonts w:ascii="Times New Roman" w:hAnsi="Times New Roman" w:cs="Times New Roman"/>
        </w:rPr>
        <w:t>Эти животные наносят ущерб и портят разнообразные продукты питания в хранилищах, элеваторах, зернохранилищах, мельницах, пекарнях и домах. Они также разгрызают кабели и узлы автоматических систем сигнализации, телевидения и связи, а также транспортные средства и промышленные товары. Их внезапное появление и агрессивное поведение могут вызвать беспокойст</w:t>
      </w:r>
      <w:r>
        <w:rPr>
          <w:rFonts w:ascii="Times New Roman" w:hAnsi="Times New Roman" w:cs="Times New Roman"/>
        </w:rPr>
        <w:t>во у людей и домашних животных.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 w:rsidRPr="007A7786">
        <w:rPr>
          <w:rFonts w:ascii="Times New Roman" w:hAnsi="Times New Roman" w:cs="Times New Roman"/>
        </w:rPr>
        <w:t xml:space="preserve">Также важно отметить медицинскую значимость серых крыс, так как они являются переносчиками различных опасных инфекций (около </w:t>
      </w:r>
      <w:r>
        <w:rPr>
          <w:rFonts w:ascii="Times New Roman" w:hAnsi="Times New Roman" w:cs="Times New Roman"/>
        </w:rPr>
        <w:t>20 видов) для людей и животных: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бешенство;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геморрагическую лихорадку;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чуму;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 w:rsidRPr="007A7786">
        <w:rPr>
          <w:rFonts w:ascii="Times New Roman" w:hAnsi="Times New Roman" w:cs="Times New Roman"/>
        </w:rPr>
        <w:t>– лептос</w:t>
      </w:r>
      <w:r>
        <w:rPr>
          <w:rFonts w:ascii="Times New Roman" w:hAnsi="Times New Roman" w:cs="Times New Roman"/>
        </w:rPr>
        <w:t>пироз, туляремия, токсоплазмоз;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сальмонеллез;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гельминтозы и другие.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 w:rsidRPr="007A7786">
        <w:rPr>
          <w:rFonts w:ascii="Times New Roman" w:hAnsi="Times New Roman" w:cs="Times New Roman"/>
        </w:rPr>
        <w:t>Кроме того, кровью серых крыс питаются различные кровососущие насекомые, такие как клещи, блохи и вши, которые могут затем передаваться человеку и животным, способствуя распростра</w:t>
      </w:r>
      <w:r>
        <w:rPr>
          <w:rFonts w:ascii="Times New Roman" w:hAnsi="Times New Roman" w:cs="Times New Roman"/>
        </w:rPr>
        <w:t>нению инфекционных заболеваний.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 w:rsidRPr="007A7786">
        <w:rPr>
          <w:rFonts w:ascii="Times New Roman" w:hAnsi="Times New Roman" w:cs="Times New Roman"/>
        </w:rPr>
        <w:t>Неконтролируемые популяции серых крыс могут представлять опасность для человека, особенно для детей и спящих, нанося травмы и способствуя распространению инфекций.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</w:p>
    <w:p w:rsidR="007A7786" w:rsidRPr="007A7786" w:rsidRDefault="007A7786" w:rsidP="007A7786">
      <w:pPr>
        <w:rPr>
          <w:rFonts w:ascii="Times New Roman" w:hAnsi="Times New Roman" w:cs="Times New Roman"/>
        </w:rPr>
      </w:pPr>
      <w:r w:rsidRPr="007A7786">
        <w:rPr>
          <w:rFonts w:ascii="Times New Roman" w:hAnsi="Times New Roman" w:cs="Times New Roman"/>
        </w:rPr>
        <w:t xml:space="preserve">Эффективное проведение </w:t>
      </w:r>
      <w:proofErr w:type="spellStart"/>
      <w:r w:rsidRPr="007A7786">
        <w:rPr>
          <w:rFonts w:ascii="Times New Roman" w:hAnsi="Times New Roman" w:cs="Times New Roman"/>
        </w:rPr>
        <w:t>дератизационных</w:t>
      </w:r>
      <w:proofErr w:type="spellEnd"/>
      <w:r w:rsidRPr="007A7786">
        <w:rPr>
          <w:rFonts w:ascii="Times New Roman" w:hAnsi="Times New Roman" w:cs="Times New Roman"/>
        </w:rPr>
        <w:t xml:space="preserve"> мероприятий является основой для обеспечения санитарно-эп</w:t>
      </w:r>
      <w:r>
        <w:rPr>
          <w:rFonts w:ascii="Times New Roman" w:hAnsi="Times New Roman" w:cs="Times New Roman"/>
        </w:rPr>
        <w:t>идемиологического благополучия.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 w:rsidRPr="007A7786">
        <w:rPr>
          <w:rFonts w:ascii="Times New Roman" w:hAnsi="Times New Roman" w:cs="Times New Roman"/>
        </w:rPr>
        <w:t xml:space="preserve">В этот </w:t>
      </w:r>
      <w:r>
        <w:rPr>
          <w:rFonts w:ascii="Times New Roman" w:hAnsi="Times New Roman" w:cs="Times New Roman"/>
        </w:rPr>
        <w:t>комплекс входят различные меры: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организационные;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профилактические;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истребительные;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санитарно-просветительские.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 w:rsidRPr="007A7786">
        <w:rPr>
          <w:rFonts w:ascii="Times New Roman" w:hAnsi="Times New Roman" w:cs="Times New Roman"/>
        </w:rPr>
        <w:t>Организационные мероприятия включают в себя административные, финансово-экономические, научно-метод</w:t>
      </w:r>
      <w:r>
        <w:rPr>
          <w:rFonts w:ascii="Times New Roman" w:hAnsi="Times New Roman" w:cs="Times New Roman"/>
        </w:rPr>
        <w:t>ические и материальные аспекты.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 w:rsidRPr="007A7786">
        <w:rPr>
          <w:rFonts w:ascii="Times New Roman" w:hAnsi="Times New Roman" w:cs="Times New Roman"/>
        </w:rPr>
        <w:t xml:space="preserve">Профилактические действия направлены на создание неблагоприятных условий для грызунов и включают различные меры, такие как инженерно-технические, санитарно-гигиенические, </w:t>
      </w:r>
      <w:proofErr w:type="spellStart"/>
      <w:r w:rsidRPr="007A7786">
        <w:rPr>
          <w:rFonts w:ascii="Times New Roman" w:hAnsi="Times New Roman" w:cs="Times New Roman"/>
        </w:rPr>
        <w:t>агро</w:t>
      </w:r>
      <w:proofErr w:type="spellEnd"/>
      <w:r w:rsidRPr="007A7786">
        <w:rPr>
          <w:rFonts w:ascii="Times New Roman" w:hAnsi="Times New Roman" w:cs="Times New Roman"/>
        </w:rPr>
        <w:t>- и лесотехнические, а такж</w:t>
      </w:r>
      <w:r>
        <w:rPr>
          <w:rFonts w:ascii="Times New Roman" w:hAnsi="Times New Roman" w:cs="Times New Roman"/>
        </w:rPr>
        <w:t>е профилактическую дератизацию.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 w:rsidRPr="007A7786">
        <w:rPr>
          <w:rFonts w:ascii="Times New Roman" w:hAnsi="Times New Roman" w:cs="Times New Roman"/>
        </w:rPr>
        <w:lastRenderedPageBreak/>
        <w:t xml:space="preserve">Истребительные мероприятия проводятся с использованием физических и химических методов дератизации на территории населенных пунктов, сельскохозяйственных угодий и </w:t>
      </w:r>
      <w:r>
        <w:rPr>
          <w:rFonts w:ascii="Times New Roman" w:hAnsi="Times New Roman" w:cs="Times New Roman"/>
        </w:rPr>
        <w:t>в очагах инфекционных болезней.</w:t>
      </w:r>
    </w:p>
    <w:p w:rsidR="007A7786" w:rsidRPr="007A7786" w:rsidRDefault="007A7786" w:rsidP="007A7786">
      <w:pPr>
        <w:rPr>
          <w:rFonts w:ascii="Times New Roman" w:hAnsi="Times New Roman" w:cs="Times New Roman"/>
        </w:rPr>
      </w:pPr>
      <w:r w:rsidRPr="007A7786">
        <w:rPr>
          <w:rFonts w:ascii="Times New Roman" w:hAnsi="Times New Roman" w:cs="Times New Roman"/>
        </w:rPr>
        <w:t>Серые крысы являются чувствительными к определенным родентицидам и различают их в приманках. Пестициды перемешиваются с приманочным продуктом. Рекомендуется использовать отравленные приманки с тщательным выбором продуктов для максимальной эффективности. Защитный эффект достигается при использовании зерна с добавлением муки и подсолнечного масла. Вместе с тем, крысы обладают способностью адаптироваться к различным ядам, используемым для их уничтож</w:t>
      </w:r>
      <w:r>
        <w:rPr>
          <w:rFonts w:ascii="Times New Roman" w:hAnsi="Times New Roman" w:cs="Times New Roman"/>
        </w:rPr>
        <w:t>ения, а также распознавать яды.</w:t>
      </w:r>
    </w:p>
    <w:p w:rsidR="004C423E" w:rsidRPr="007A7786" w:rsidRDefault="007A7786" w:rsidP="007A7786">
      <w:pPr>
        <w:rPr>
          <w:rFonts w:ascii="Times New Roman" w:hAnsi="Times New Roman" w:cs="Times New Roman"/>
        </w:rPr>
      </w:pPr>
      <w:r w:rsidRPr="007A7786">
        <w:rPr>
          <w:rFonts w:ascii="Times New Roman" w:hAnsi="Times New Roman" w:cs="Times New Roman"/>
        </w:rPr>
        <w:t xml:space="preserve">Основой борьбы с серой крысой является систематическое (на постоянной основе) проведение </w:t>
      </w:r>
      <w:proofErr w:type="spellStart"/>
      <w:r w:rsidRPr="007A7786">
        <w:rPr>
          <w:rFonts w:ascii="Times New Roman" w:hAnsi="Times New Roman" w:cs="Times New Roman"/>
        </w:rPr>
        <w:t>дератизационных</w:t>
      </w:r>
      <w:proofErr w:type="spellEnd"/>
      <w:r w:rsidRPr="007A7786">
        <w:rPr>
          <w:rFonts w:ascii="Times New Roman" w:hAnsi="Times New Roman" w:cs="Times New Roman"/>
        </w:rPr>
        <w:t xml:space="preserve"> мероприятий, так как разовые работы приводят к кратковременному эффекту.</w:t>
      </w:r>
    </w:p>
    <w:sectPr w:rsidR="004C423E" w:rsidRPr="007A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786"/>
    <w:rsid w:val="004C423E"/>
    <w:rsid w:val="007A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2024-10-07T13:11:00Z</dcterms:created>
  <dcterms:modified xsi:type="dcterms:W3CDTF">2024-10-07T13:12:00Z</dcterms:modified>
</cp:coreProperties>
</file>