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75" w:rsidRPr="00A96E75" w:rsidRDefault="00A96E75" w:rsidP="00A96E75">
      <w:pPr>
        <w:pBdr>
          <w:bottom w:val="single" w:sz="6" w:space="0" w:color="C7D0D8"/>
        </w:pBdr>
        <w:shd w:val="clear" w:color="auto" w:fill="F4F2F2"/>
        <w:spacing w:after="0" w:line="305" w:lineRule="atLeast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</w:pPr>
      <w:proofErr w:type="spellStart"/>
      <w:r w:rsidRPr="00A96E75">
        <w:rPr>
          <w:rFonts w:ascii="Trebuchet MS" w:eastAsia="Times New Roman" w:hAnsi="Trebuchet MS" w:cs="Times New Roman"/>
          <w:b/>
          <w:bCs/>
          <w:color w:val="555555"/>
          <w:kern w:val="36"/>
          <w:sz w:val="44"/>
          <w:szCs w:val="44"/>
          <w:lang w:eastAsia="ru-RU"/>
        </w:rPr>
        <w:t>Листериоз</w:t>
      </w:r>
      <w:proofErr w:type="spellEnd"/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За истекший период 2014 года среди жителей столицы зарегистрировано несколько случаев такого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редковстречающегося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заболевания как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 В связи с этим целесообразно обратить внимание на основные моменты, касающиеся данной инфекции.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 xml:space="preserve">Что такое </w:t>
      </w:r>
      <w:proofErr w:type="spellStart"/>
      <w:r w:rsidRPr="00A96E75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листериоз</w:t>
      </w:r>
      <w:proofErr w:type="spellEnd"/>
      <w:r w:rsidRPr="00A96E75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? Как им можно заразиться?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– инфекционная болезнь человека и животных. Возбудитель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широко распространен во внешней среде. Размножается в почве, воде, молоке, мясе, силосе.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встречается повсеместно, вне зависимости от климатических условий региона и образа жизни людей.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Источником инфекции являются различные грызуны (обыкновенные полевки, водяные крысы, домашние мыши и др.), а также зайцы, лисы, белки, олени, домашние животные и птицы. У животных болезнь часто протекает в виде стертых или бессимптомных форм с переходом в длительное носительство, которое сопровождается выделением листерий со всеми секретами организма - фекалиями, мочой, молоком, слюной, носовыми выделениями. Среди животных возбудитель передается преимущественно алиментарным путем, т.е. при употреблении зараженных кормов, зерна.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Люди заболевают достаточно редко. Несмотря на относительно невысокую заболеваемость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листериозом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, при этой инфекции возможен неблагоприятный исход.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Сезонность не характерна, но инфицирование людей чаще наблюдается весной и летом. Преимущественно болеют сельские жители (ветеринары, животноводы и др.). Заболеваемость наблюдается во всех возрастных группах. После перенесенной болезни формируется иммунитет.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Заражение человека происходит чаще алиментарным путем, т.е. при употреблении недостаточно термически </w:t>
      </w:r>
      <w:proofErr w:type="gram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обработанных</w:t>
      </w:r>
      <w:proofErr w:type="gram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молока, мяса. В большинстве случаев листерии накапливаются в продуктах питания, с которыми они затем проникают в организм человека.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Возбудитель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сохраняет способность к размножению при температуре +4 - +6</w:t>
      </w:r>
      <w:proofErr w:type="gram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ºС</w:t>
      </w:r>
      <w:proofErr w:type="gram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, поэтому хранение пищи в холодильнике не приводит к снижению количества листерий. Недостаточно эффективны и солевые растворы, которые применяются для консервирования овощей, мяса и молочных продуктов. Инфекцию могут вызвать единичные возбудители, сохранившиеся при недостаточной варке или жарке пищи. С особым вниманием стоит относиться к готовке мясных полуфабрикатов, мягких сыров и птицы, салатов из сырой капусты, так как они могут быть факторами передачи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Возможен контактный путь заражения при обработке туш животных, а также заражение при вдыхании частиц пыли, в которых содержится возбудитель при уборке помещений, где находились животные, обработке шерсти, шкур, пуха, перьев. Описаны случаи заражения плода от матери в случае заглатывания им инфицированных околоплодных вод. Второстепенное значение имеет трансмиссивный путь передачи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через укусы клещей и др. Случаев инфицирования от человека к человеку не описано.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Как проявляется заболевание?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Инкубационный период (т.е. период от момента попадания возбудителя в организм до появления симптомов заболевания) длится 3-45 дней (чаще 18-20). Все формы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начинаются остро, с озноба, повышения температуры тела, головной и мышечных болей. Возможны тошнота и рвота, боли в животе, ангина, конъюнктивит. Довольно часто появляется сыпь.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Кроме того, у пациентов с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листериозом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нередко отмечаются признаки поражения центральной нервной системы, проявляющиеся в виде воспаления головного мозга, мозговых оболочек или же их сочетаний. В таких случаях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у беременных женщин и детей сопровождается расстройствами координации и судорогами.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lastRenderedPageBreak/>
        <w:t xml:space="preserve">Непосредственно для будущих мам заболевание неопасно, но оно крайне негативно влияет на развитие плода, особенно на поздних стадиях беременности. По этой причине при симптомах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диагностика у беременных женщин должна проводиться как можно более тщательно, чтобы опровергнуть или, наоборот, подтвердить факт присутствия листерий в организме.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Несмотря на совершенствование медицинских технологий и появление новых препаратов, лечение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практически полностью зависит от того, насколько вовремя обнаружена болезнь.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b/>
          <w:bCs/>
          <w:i/>
          <w:iCs/>
          <w:color w:val="555555"/>
          <w:sz w:val="18"/>
          <w:lang w:eastAsia="ru-RU"/>
        </w:rPr>
        <w:t>Какие существуют рекомендации по предупреждению заболевания?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Профилактика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представляет собой комплекс хозяйственных, санитарных, ветеринарных и медицинских мероприятий и включает выявление и изоляцию больных животных, если нужно - лечение их, проведение дезинфекции, дератизации, проведение мероприятий по охране благополучных хозяйств от заноса инфекции, недопущения детей и подростков, а также беременных женщин к уходу за больными животными.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Кроме того, следует помнить, что сырой фарш, бифштексы с кровью, шашлыки и другие мясные блюда, недостаточно термически обработанные, могут стать причиной заражения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листериозом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Что касается салатов из сырых овощей, определены правила их приготовления: тщательно обработайте свежую капусту, морковь, репчатый лук при их приготовлении. После очистки и мытья опустите капусту в кипяток на 1-2 минуты, при этом кочаны капусты перед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бланшировкой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разрежьте на 2-4 части. Редис, листовую зелень, лук зеленый тщательно переберите, замочите в большом количестве воды, чтобы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осели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частицы земли и песка, затем промойте под проточной холодной водой, а затем в охлажденной кипяченой воде, редис - ошпарьте. Заправляйте салаты из овощей непосредственно перед употреблением.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Соблюдение элементарных правил личной гигиены и безопасного приготовления пищи, снизит риск заражения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листериозом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.</w:t>
      </w:r>
    </w:p>
    <w:p w:rsidR="00A96E75" w:rsidRPr="00A96E75" w:rsidRDefault="00A96E75" w:rsidP="00A96E75">
      <w:pPr>
        <w:shd w:val="clear" w:color="auto" w:fill="F4F2F2"/>
        <w:spacing w:before="150" w:after="150" w:line="288" w:lineRule="atLeast"/>
        <w:jc w:val="both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Препараты для специфической профилактики </w:t>
      </w:r>
      <w:proofErr w:type="spellStart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листериоза</w:t>
      </w:r>
      <w:proofErr w:type="spellEnd"/>
      <w:r w:rsidRPr="00A96E75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 xml:space="preserve"> (вакцины) в настоящее время не разработаны.</w:t>
      </w:r>
    </w:p>
    <w:p w:rsidR="00E84330" w:rsidRDefault="00E84330"/>
    <w:sectPr w:rsidR="00E84330" w:rsidSect="00E8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75"/>
    <w:rsid w:val="00A96E75"/>
    <w:rsid w:val="00E8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30"/>
  </w:style>
  <w:style w:type="paragraph" w:styleId="1">
    <w:name w:val="heading 1"/>
    <w:basedOn w:val="a"/>
    <w:link w:val="10"/>
    <w:uiPriority w:val="9"/>
    <w:qFormat/>
    <w:rsid w:val="00A96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A96E75"/>
  </w:style>
  <w:style w:type="paragraph" w:styleId="a3">
    <w:name w:val="Normal (Web)"/>
    <w:basedOn w:val="a"/>
    <w:uiPriority w:val="99"/>
    <w:semiHidden/>
    <w:unhideWhenUsed/>
    <w:rsid w:val="00A9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9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E75"/>
    <w:rPr>
      <w:b/>
      <w:bCs/>
    </w:rPr>
  </w:style>
  <w:style w:type="character" w:styleId="a5">
    <w:name w:val="Hyperlink"/>
    <w:basedOn w:val="a0"/>
    <w:uiPriority w:val="99"/>
    <w:semiHidden/>
    <w:unhideWhenUsed/>
    <w:rsid w:val="00A96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6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4611</Characters>
  <Application>Microsoft Office Word</Application>
  <DocSecurity>0</DocSecurity>
  <Lines>38</Lines>
  <Paragraphs>10</Paragraphs>
  <ScaleCrop>false</ScaleCrop>
  <Company>Microsoft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2018-04-11T14:02:00Z</dcterms:created>
  <dcterms:modified xsi:type="dcterms:W3CDTF">2018-04-11T14:02:00Z</dcterms:modified>
</cp:coreProperties>
</file>