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DD6" w:rsidRPr="00405DD6" w:rsidRDefault="00405DD6" w:rsidP="00405DD6">
      <w:pPr>
        <w:shd w:val="clear" w:color="auto" w:fill="FFFFFF"/>
        <w:spacing w:after="195" w:line="545" w:lineRule="atLeast"/>
        <w:textAlignment w:val="baseline"/>
        <w:outlineLvl w:val="0"/>
        <w:rPr>
          <w:rFonts w:ascii="Open Sans" w:eastAsia="Times New Roman" w:hAnsi="Open Sans" w:cs="Times New Roman"/>
          <w:color w:val="555555"/>
          <w:kern w:val="36"/>
          <w:sz w:val="55"/>
          <w:szCs w:val="55"/>
          <w:lang w:eastAsia="ru-RU"/>
        </w:rPr>
      </w:pPr>
      <w:r w:rsidRPr="00405DD6">
        <w:rPr>
          <w:rFonts w:ascii="Open Sans" w:eastAsia="Times New Roman" w:hAnsi="Open Sans" w:cs="Times New Roman"/>
          <w:color w:val="555555"/>
          <w:kern w:val="36"/>
          <w:sz w:val="55"/>
          <w:szCs w:val="55"/>
          <w:lang w:eastAsia="ru-RU"/>
        </w:rPr>
        <w:t>О реализации целей устойчивого развития</w:t>
      </w:r>
    </w:p>
    <w:p w:rsidR="00405DD6" w:rsidRDefault="00405DD6" w:rsidP="00405DD6">
      <w:pPr>
        <w:shd w:val="clear" w:color="auto" w:fill="FFFFFF"/>
        <w:spacing w:after="0" w:line="409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31"/>
          <w:szCs w:val="31"/>
          <w:bdr w:val="none" w:sz="0" w:space="0" w:color="auto" w:frame="1"/>
          <w:lang w:eastAsia="ru-RU"/>
        </w:rPr>
      </w:pPr>
      <w:r w:rsidRPr="00405DD6">
        <w:rPr>
          <w:rFonts w:ascii="inherit" w:eastAsia="Times New Roman" w:hAnsi="inherit" w:cs="Times New Roman"/>
          <w:color w:val="555555"/>
          <w:sz w:val="31"/>
          <w:szCs w:val="31"/>
          <w:bdr w:val="none" w:sz="0" w:space="0" w:color="auto" w:frame="1"/>
          <w:lang w:eastAsia="ru-RU"/>
        </w:rPr>
        <w:t>25 сентября 2015 года государства – члены ООН приняли повестку дня в области устойчивого развития на период до 2030 года. Она содержит 17 Целей устойчивого развития (далее – ЦУР):</w:t>
      </w:r>
    </w:p>
    <w:p w:rsidR="00405DD6" w:rsidRPr="00405DD6" w:rsidRDefault="00405DD6" w:rsidP="00405DD6">
      <w:pPr>
        <w:shd w:val="clear" w:color="auto" w:fill="FFFFFF"/>
        <w:spacing w:after="0" w:line="409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5"/>
          <w:szCs w:val="25"/>
          <w:lang w:eastAsia="ru-RU"/>
        </w:rPr>
      </w:pPr>
    </w:p>
    <w:p w:rsidR="00405DD6" w:rsidRPr="00405DD6" w:rsidRDefault="00405DD6" w:rsidP="00405DD6">
      <w:pPr>
        <w:shd w:val="clear" w:color="auto" w:fill="FFFFFF"/>
        <w:spacing w:after="0" w:line="409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5"/>
          <w:szCs w:val="25"/>
          <w:lang w:eastAsia="ru-RU"/>
        </w:rPr>
      </w:pPr>
      <w:r w:rsidRPr="00405DD6">
        <w:rPr>
          <w:rFonts w:ascii="inherit" w:eastAsia="Times New Roman" w:hAnsi="inherit" w:cs="Times New Roman"/>
          <w:color w:val="555555"/>
          <w:sz w:val="31"/>
          <w:szCs w:val="31"/>
          <w:bdr w:val="none" w:sz="0" w:space="0" w:color="auto" w:frame="1"/>
          <w:lang w:eastAsia="ru-RU"/>
        </w:rPr>
        <w:t>1. Повсеместная ликвидация нищеты во всех ее формах</w:t>
      </w:r>
      <w:r w:rsidRPr="00405DD6">
        <w:rPr>
          <w:rFonts w:ascii="inherit" w:eastAsia="Times New Roman" w:hAnsi="inherit" w:cs="Times New Roman"/>
          <w:color w:val="555555"/>
          <w:sz w:val="31"/>
          <w:szCs w:val="31"/>
          <w:bdr w:val="none" w:sz="0" w:space="0" w:color="auto" w:frame="1"/>
          <w:lang w:eastAsia="ru-RU"/>
        </w:rPr>
        <w:br/>
        <w:t xml:space="preserve">2. Ликвидация голода, обеспечение продовольственной безопасности и улучшение </w:t>
      </w:r>
      <w:proofErr w:type="gramStart"/>
      <w:r w:rsidRPr="00405DD6">
        <w:rPr>
          <w:rFonts w:ascii="inherit" w:eastAsia="Times New Roman" w:hAnsi="inherit" w:cs="Times New Roman"/>
          <w:color w:val="555555"/>
          <w:sz w:val="31"/>
          <w:szCs w:val="31"/>
          <w:bdr w:val="none" w:sz="0" w:space="0" w:color="auto" w:frame="1"/>
          <w:lang w:eastAsia="ru-RU"/>
        </w:rPr>
        <w:t>питания</w:t>
      </w:r>
      <w:proofErr w:type="gramEnd"/>
      <w:r w:rsidRPr="00405DD6">
        <w:rPr>
          <w:rFonts w:ascii="inherit" w:eastAsia="Times New Roman" w:hAnsi="inherit" w:cs="Times New Roman"/>
          <w:color w:val="555555"/>
          <w:sz w:val="31"/>
          <w:szCs w:val="31"/>
          <w:bdr w:val="none" w:sz="0" w:space="0" w:color="auto" w:frame="1"/>
          <w:lang w:eastAsia="ru-RU"/>
        </w:rPr>
        <w:t xml:space="preserve"> и содействие устойчивому развитию сельского хозяйства</w:t>
      </w:r>
      <w:r w:rsidRPr="00405DD6">
        <w:rPr>
          <w:rFonts w:ascii="inherit" w:eastAsia="Times New Roman" w:hAnsi="inherit" w:cs="Times New Roman"/>
          <w:color w:val="555555"/>
          <w:sz w:val="31"/>
          <w:szCs w:val="31"/>
          <w:bdr w:val="none" w:sz="0" w:space="0" w:color="auto" w:frame="1"/>
          <w:lang w:eastAsia="ru-RU"/>
        </w:rPr>
        <w:br/>
        <w:t>3. Обеспечение здорового образа жизни и содействие благополучию для всех в любом возрасте</w:t>
      </w:r>
      <w:r w:rsidRPr="00405DD6">
        <w:rPr>
          <w:rFonts w:ascii="inherit" w:eastAsia="Times New Roman" w:hAnsi="inherit" w:cs="Times New Roman"/>
          <w:color w:val="555555"/>
          <w:sz w:val="31"/>
          <w:szCs w:val="31"/>
          <w:bdr w:val="none" w:sz="0" w:space="0" w:color="auto" w:frame="1"/>
          <w:lang w:eastAsia="ru-RU"/>
        </w:rPr>
        <w:br/>
        <w:t>4. Обеспечение всеохватного и справедливого качественного образования и поощрение возможности обучения на протяжении всей жизни для всех</w:t>
      </w:r>
      <w:r w:rsidRPr="00405DD6">
        <w:rPr>
          <w:rFonts w:ascii="inherit" w:eastAsia="Times New Roman" w:hAnsi="inherit" w:cs="Times New Roman"/>
          <w:color w:val="555555"/>
          <w:sz w:val="31"/>
          <w:szCs w:val="31"/>
          <w:bdr w:val="none" w:sz="0" w:space="0" w:color="auto" w:frame="1"/>
          <w:lang w:eastAsia="ru-RU"/>
        </w:rPr>
        <w:br/>
        <w:t xml:space="preserve">5. Обеспечение </w:t>
      </w:r>
      <w:proofErr w:type="spellStart"/>
      <w:r w:rsidRPr="00405DD6">
        <w:rPr>
          <w:rFonts w:ascii="inherit" w:eastAsia="Times New Roman" w:hAnsi="inherit" w:cs="Times New Roman"/>
          <w:color w:val="555555"/>
          <w:sz w:val="31"/>
          <w:szCs w:val="31"/>
          <w:bdr w:val="none" w:sz="0" w:space="0" w:color="auto" w:frame="1"/>
          <w:lang w:eastAsia="ru-RU"/>
        </w:rPr>
        <w:t>гендерного</w:t>
      </w:r>
      <w:proofErr w:type="spellEnd"/>
      <w:r w:rsidRPr="00405DD6">
        <w:rPr>
          <w:rFonts w:ascii="inherit" w:eastAsia="Times New Roman" w:hAnsi="inherit" w:cs="Times New Roman"/>
          <w:color w:val="555555"/>
          <w:sz w:val="31"/>
          <w:szCs w:val="31"/>
          <w:bdr w:val="none" w:sz="0" w:space="0" w:color="auto" w:frame="1"/>
          <w:lang w:eastAsia="ru-RU"/>
        </w:rPr>
        <w:t xml:space="preserve"> равенства и расширение прав и возможностей всех женщин и девочек</w:t>
      </w:r>
      <w:r w:rsidRPr="00405DD6">
        <w:rPr>
          <w:rFonts w:ascii="inherit" w:eastAsia="Times New Roman" w:hAnsi="inherit" w:cs="Times New Roman"/>
          <w:color w:val="555555"/>
          <w:sz w:val="31"/>
          <w:szCs w:val="31"/>
          <w:bdr w:val="none" w:sz="0" w:space="0" w:color="auto" w:frame="1"/>
          <w:lang w:eastAsia="ru-RU"/>
        </w:rPr>
        <w:br/>
        <w:t>6. Обеспечение наличия и рационального использования водных ресурсов и санитарии для всех</w:t>
      </w:r>
      <w:r w:rsidRPr="00405DD6">
        <w:rPr>
          <w:rFonts w:ascii="inherit" w:eastAsia="Times New Roman" w:hAnsi="inherit" w:cs="Times New Roman"/>
          <w:color w:val="555555"/>
          <w:sz w:val="31"/>
          <w:szCs w:val="31"/>
          <w:bdr w:val="none" w:sz="0" w:space="0" w:color="auto" w:frame="1"/>
          <w:lang w:eastAsia="ru-RU"/>
        </w:rPr>
        <w:br/>
        <w:t>7. Обеспечение всеобщего доступа к недорогим, надежным, устойчивым и современным источникам энергии для всех</w:t>
      </w:r>
      <w:r w:rsidRPr="00405DD6">
        <w:rPr>
          <w:rFonts w:ascii="inherit" w:eastAsia="Times New Roman" w:hAnsi="inherit" w:cs="Times New Roman"/>
          <w:color w:val="555555"/>
          <w:sz w:val="31"/>
          <w:szCs w:val="31"/>
          <w:bdr w:val="none" w:sz="0" w:space="0" w:color="auto" w:frame="1"/>
          <w:lang w:eastAsia="ru-RU"/>
        </w:rPr>
        <w:br/>
        <w:t>8. Содействие поступательному, всеохватному и устойчивому экономическому росту, полной и производительной занятости и достойной работе для всех</w:t>
      </w:r>
      <w:r w:rsidRPr="00405DD6">
        <w:rPr>
          <w:rFonts w:ascii="inherit" w:eastAsia="Times New Roman" w:hAnsi="inherit" w:cs="Times New Roman"/>
          <w:color w:val="555555"/>
          <w:sz w:val="31"/>
          <w:szCs w:val="31"/>
          <w:bdr w:val="none" w:sz="0" w:space="0" w:color="auto" w:frame="1"/>
          <w:lang w:eastAsia="ru-RU"/>
        </w:rPr>
        <w:br/>
        <w:t>9. Создание стойкой инфраструктуры, содействие всеохватной и устойчивой индустриализации и инновациям</w:t>
      </w:r>
      <w:r w:rsidRPr="00405DD6">
        <w:rPr>
          <w:rFonts w:ascii="inherit" w:eastAsia="Times New Roman" w:hAnsi="inherit" w:cs="Times New Roman"/>
          <w:color w:val="555555"/>
          <w:sz w:val="31"/>
          <w:szCs w:val="31"/>
          <w:bdr w:val="none" w:sz="0" w:space="0" w:color="auto" w:frame="1"/>
          <w:lang w:eastAsia="ru-RU"/>
        </w:rPr>
        <w:br/>
        <w:t>10. Сокращение неравенства внутри стран и между ними</w:t>
      </w:r>
      <w:r w:rsidRPr="00405DD6">
        <w:rPr>
          <w:rFonts w:ascii="inherit" w:eastAsia="Times New Roman" w:hAnsi="inherit" w:cs="Times New Roman"/>
          <w:color w:val="555555"/>
          <w:sz w:val="31"/>
          <w:szCs w:val="31"/>
          <w:bdr w:val="none" w:sz="0" w:space="0" w:color="auto" w:frame="1"/>
          <w:lang w:eastAsia="ru-RU"/>
        </w:rPr>
        <w:br/>
        <w:t>11. Обеспечение открытости, безопасности, жизнестойкости и экологической устойчивости городов и населенных пунктов</w:t>
      </w:r>
      <w:r w:rsidRPr="00405DD6">
        <w:rPr>
          <w:rFonts w:ascii="inherit" w:eastAsia="Times New Roman" w:hAnsi="inherit" w:cs="Times New Roman"/>
          <w:color w:val="555555"/>
          <w:sz w:val="31"/>
          <w:szCs w:val="31"/>
          <w:bdr w:val="none" w:sz="0" w:space="0" w:color="auto" w:frame="1"/>
          <w:lang w:eastAsia="ru-RU"/>
        </w:rPr>
        <w:br/>
        <w:t>12. Обеспечение перехода к рациональным моделям потребления и производства</w:t>
      </w:r>
      <w:r w:rsidRPr="00405DD6">
        <w:rPr>
          <w:rFonts w:ascii="inherit" w:eastAsia="Times New Roman" w:hAnsi="inherit" w:cs="Times New Roman"/>
          <w:color w:val="555555"/>
          <w:sz w:val="31"/>
          <w:szCs w:val="31"/>
          <w:bdr w:val="none" w:sz="0" w:space="0" w:color="auto" w:frame="1"/>
          <w:lang w:eastAsia="ru-RU"/>
        </w:rPr>
        <w:br/>
        <w:t>13. Принятие срочных мер по борьбе с изменением климата и его последствиями</w:t>
      </w:r>
      <w:r w:rsidRPr="00405DD6">
        <w:rPr>
          <w:rFonts w:ascii="inherit" w:eastAsia="Times New Roman" w:hAnsi="inherit" w:cs="Times New Roman"/>
          <w:color w:val="555555"/>
          <w:sz w:val="31"/>
          <w:szCs w:val="31"/>
          <w:bdr w:val="none" w:sz="0" w:space="0" w:color="auto" w:frame="1"/>
          <w:lang w:eastAsia="ru-RU"/>
        </w:rPr>
        <w:br/>
        <w:t>14. Сохранение и рациональное использование океанов, морей и морских ресурсов в интересах устойчивого развития</w:t>
      </w:r>
      <w:r w:rsidRPr="00405DD6">
        <w:rPr>
          <w:rFonts w:ascii="inherit" w:eastAsia="Times New Roman" w:hAnsi="inherit" w:cs="Times New Roman"/>
          <w:color w:val="555555"/>
          <w:sz w:val="31"/>
          <w:szCs w:val="31"/>
          <w:bdr w:val="none" w:sz="0" w:space="0" w:color="auto" w:frame="1"/>
          <w:lang w:eastAsia="ru-RU"/>
        </w:rPr>
        <w:br/>
      </w:r>
      <w:r w:rsidRPr="00405DD6">
        <w:rPr>
          <w:rFonts w:ascii="inherit" w:eastAsia="Times New Roman" w:hAnsi="inherit" w:cs="Times New Roman"/>
          <w:color w:val="555555"/>
          <w:sz w:val="31"/>
          <w:szCs w:val="31"/>
          <w:bdr w:val="none" w:sz="0" w:space="0" w:color="auto" w:frame="1"/>
          <w:lang w:eastAsia="ru-RU"/>
        </w:rPr>
        <w:lastRenderedPageBreak/>
        <w:t xml:space="preserve">15. Защита и восстановление экосистем </w:t>
      </w:r>
      <w:proofErr w:type="gramStart"/>
      <w:r w:rsidRPr="00405DD6">
        <w:rPr>
          <w:rFonts w:ascii="inherit" w:eastAsia="Times New Roman" w:hAnsi="inherit" w:cs="Times New Roman"/>
          <w:color w:val="555555"/>
          <w:sz w:val="31"/>
          <w:szCs w:val="31"/>
          <w:bdr w:val="none" w:sz="0" w:space="0" w:color="auto" w:frame="1"/>
          <w:lang w:eastAsia="ru-RU"/>
        </w:rPr>
        <w:t>суши</w:t>
      </w:r>
      <w:proofErr w:type="gramEnd"/>
      <w:r w:rsidRPr="00405DD6">
        <w:rPr>
          <w:rFonts w:ascii="inherit" w:eastAsia="Times New Roman" w:hAnsi="inherit" w:cs="Times New Roman"/>
          <w:color w:val="555555"/>
          <w:sz w:val="31"/>
          <w:szCs w:val="31"/>
          <w:bdr w:val="none" w:sz="0" w:space="0" w:color="auto" w:frame="1"/>
          <w:lang w:eastAsia="ru-RU"/>
        </w:rPr>
        <w:t xml:space="preserve"> и содействие их рациональному использованию, рациональное лесопользование, борьба с опустыниванием, прекращение и обращение вспять процесса деградации земель и прекращение процесса утраты </w:t>
      </w:r>
      <w:proofErr w:type="spellStart"/>
      <w:r w:rsidRPr="00405DD6">
        <w:rPr>
          <w:rFonts w:ascii="inherit" w:eastAsia="Times New Roman" w:hAnsi="inherit" w:cs="Times New Roman"/>
          <w:color w:val="555555"/>
          <w:sz w:val="31"/>
          <w:szCs w:val="31"/>
          <w:bdr w:val="none" w:sz="0" w:space="0" w:color="auto" w:frame="1"/>
          <w:lang w:eastAsia="ru-RU"/>
        </w:rPr>
        <w:t>биоразнообразия</w:t>
      </w:r>
      <w:proofErr w:type="spellEnd"/>
      <w:r w:rsidRPr="00405DD6">
        <w:rPr>
          <w:rFonts w:ascii="inherit" w:eastAsia="Times New Roman" w:hAnsi="inherit" w:cs="Times New Roman"/>
          <w:color w:val="555555"/>
          <w:sz w:val="31"/>
          <w:szCs w:val="31"/>
          <w:bdr w:val="none" w:sz="0" w:space="0" w:color="auto" w:frame="1"/>
          <w:lang w:eastAsia="ru-RU"/>
        </w:rPr>
        <w:br/>
        <w:t>16. Содействие построению миролюбивого и открытого общества в интересах устойчивого развития, обеспечение доступа к правосудию для всех и создание эффективных, подотчетных и основанных на широком участии учреждений на всех уровнях</w:t>
      </w:r>
      <w:r w:rsidRPr="00405DD6">
        <w:rPr>
          <w:rFonts w:ascii="inherit" w:eastAsia="Times New Roman" w:hAnsi="inherit" w:cs="Times New Roman"/>
          <w:color w:val="555555"/>
          <w:sz w:val="31"/>
          <w:szCs w:val="31"/>
          <w:bdr w:val="none" w:sz="0" w:space="0" w:color="auto" w:frame="1"/>
          <w:lang w:eastAsia="ru-RU"/>
        </w:rPr>
        <w:br/>
        <w:t>17. Укрепление средств осуществления и активизация работы в рамках Глобального партнерства в интересах устойчивого развития</w:t>
      </w:r>
    </w:p>
    <w:p w:rsidR="00405DD6" w:rsidRDefault="00405DD6" w:rsidP="00405DD6">
      <w:pPr>
        <w:shd w:val="clear" w:color="auto" w:fill="FFFFFF"/>
        <w:spacing w:after="0" w:line="409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31"/>
          <w:szCs w:val="31"/>
          <w:bdr w:val="none" w:sz="0" w:space="0" w:color="auto" w:frame="1"/>
          <w:lang w:eastAsia="ru-RU"/>
        </w:rPr>
      </w:pPr>
      <w:r w:rsidRPr="00405DD6">
        <w:rPr>
          <w:rFonts w:ascii="inherit" w:eastAsia="Times New Roman" w:hAnsi="inherit" w:cs="Times New Roman"/>
          <w:color w:val="555555"/>
          <w:sz w:val="31"/>
          <w:szCs w:val="31"/>
          <w:bdr w:val="none" w:sz="0" w:space="0" w:color="auto" w:frame="1"/>
          <w:lang w:eastAsia="ru-RU"/>
        </w:rPr>
        <w:t>Каждая из 17 целей содержит ряд показателей, которые должны быть достигнуты в течение 15 лет.</w:t>
      </w:r>
      <w:r w:rsidRPr="00405DD6">
        <w:rPr>
          <w:rFonts w:ascii="inherit" w:eastAsia="Times New Roman" w:hAnsi="inherit" w:cs="Times New Roman"/>
          <w:color w:val="555555"/>
          <w:sz w:val="31"/>
          <w:szCs w:val="31"/>
          <w:bdr w:val="none" w:sz="0" w:space="0" w:color="auto" w:frame="1"/>
          <w:lang w:eastAsia="ru-RU"/>
        </w:rPr>
        <w:br/>
        <w:t xml:space="preserve">Под руководством Национального координатора по достижению ЦУР </w:t>
      </w:r>
      <w:proofErr w:type="spellStart"/>
      <w:r w:rsidRPr="00405DD6">
        <w:rPr>
          <w:rFonts w:ascii="inherit" w:eastAsia="Times New Roman" w:hAnsi="inherit" w:cs="Times New Roman"/>
          <w:color w:val="555555"/>
          <w:sz w:val="31"/>
          <w:szCs w:val="31"/>
          <w:bdr w:val="none" w:sz="0" w:space="0" w:color="auto" w:frame="1"/>
          <w:lang w:eastAsia="ru-RU"/>
        </w:rPr>
        <w:t>Щеткиной</w:t>
      </w:r>
      <w:proofErr w:type="spellEnd"/>
      <w:r w:rsidRPr="00405DD6">
        <w:rPr>
          <w:rFonts w:ascii="inherit" w:eastAsia="Times New Roman" w:hAnsi="inherit" w:cs="Times New Roman"/>
          <w:color w:val="555555"/>
          <w:sz w:val="31"/>
          <w:szCs w:val="31"/>
          <w:bdr w:val="none" w:sz="0" w:space="0" w:color="auto" w:frame="1"/>
          <w:lang w:eastAsia="ru-RU"/>
        </w:rPr>
        <w:t xml:space="preserve"> М.А. создан совет по устойчивому развитию, утверждены логотипы и знаки ЦУР. От Министерства здравоохранения в состав совета входит заместитель Министра – Главный государственный санитарный врач Республики Беларусь Жукова Н.П.</w:t>
      </w:r>
      <w:r w:rsidRPr="00405DD6">
        <w:rPr>
          <w:rFonts w:ascii="inherit" w:eastAsia="Times New Roman" w:hAnsi="inherit" w:cs="Times New Roman"/>
          <w:color w:val="555555"/>
          <w:sz w:val="31"/>
          <w:szCs w:val="31"/>
          <w:bdr w:val="none" w:sz="0" w:space="0" w:color="auto" w:frame="1"/>
          <w:lang w:eastAsia="ru-RU"/>
        </w:rPr>
        <w:br/>
        <w:t xml:space="preserve">Правительством Республики Беларусь одобрена Национальная стратегия устойчивого социально-экономического развития на период до 2030 года. В рамках стратегии определены цели, этапы и направления перехода Республики Беларусь к постиндустриальному обществу и инновационному развитию экономики при гарантировании всестороннего развития личности, повышении стандартов жизни человека и обеспечении благоприятной окружающей среды. Она призвана устранить имеющиеся дисбалансы и создать прочный фундамент для дальнейшего устойчивого развития на основе модернизации системы экономических отношений и эффективного управления на всех территориальных уровнях с целью равновесия между социальным, экономическим и </w:t>
      </w:r>
      <w:proofErr w:type="spellStart"/>
      <w:r w:rsidRPr="00405DD6">
        <w:rPr>
          <w:rFonts w:ascii="inherit" w:eastAsia="Times New Roman" w:hAnsi="inherit" w:cs="Times New Roman"/>
          <w:color w:val="555555"/>
          <w:sz w:val="31"/>
          <w:szCs w:val="31"/>
          <w:bdr w:val="none" w:sz="0" w:space="0" w:color="auto" w:frame="1"/>
          <w:lang w:eastAsia="ru-RU"/>
        </w:rPr>
        <w:t>экологобезопасным</w:t>
      </w:r>
      <w:proofErr w:type="spellEnd"/>
      <w:r w:rsidRPr="00405DD6">
        <w:rPr>
          <w:rFonts w:ascii="inherit" w:eastAsia="Times New Roman" w:hAnsi="inherit" w:cs="Times New Roman"/>
          <w:color w:val="555555"/>
          <w:sz w:val="31"/>
          <w:szCs w:val="31"/>
          <w:bdr w:val="none" w:sz="0" w:space="0" w:color="auto" w:frame="1"/>
          <w:lang w:eastAsia="ru-RU"/>
        </w:rPr>
        <w:t xml:space="preserve"> развитием страны. </w:t>
      </w:r>
      <w:proofErr w:type="gramStart"/>
      <w:r w:rsidRPr="00405DD6">
        <w:rPr>
          <w:rFonts w:ascii="inherit" w:eastAsia="Times New Roman" w:hAnsi="inherit" w:cs="Times New Roman"/>
          <w:color w:val="555555"/>
          <w:sz w:val="31"/>
          <w:szCs w:val="31"/>
          <w:bdr w:val="none" w:sz="0" w:space="0" w:color="auto" w:frame="1"/>
          <w:lang w:eastAsia="ru-RU"/>
        </w:rPr>
        <w:t xml:space="preserve">Трансформация перспективной модели национальной экономики будет направлена на переход от преимущественно административного к индикативному механизму планирования, достижение равного вклада государственной и частной собственности в создание валового внутреннего продукта страны, внедрение принципов «зеленой экономики» в производство, </w:t>
      </w:r>
      <w:r w:rsidRPr="00405DD6">
        <w:rPr>
          <w:rFonts w:ascii="inherit" w:eastAsia="Times New Roman" w:hAnsi="inherit" w:cs="Times New Roman"/>
          <w:color w:val="555555"/>
          <w:sz w:val="31"/>
          <w:szCs w:val="31"/>
          <w:bdr w:val="none" w:sz="0" w:space="0" w:color="auto" w:frame="1"/>
          <w:lang w:eastAsia="ru-RU"/>
        </w:rPr>
        <w:lastRenderedPageBreak/>
        <w:t>формирование высокотехнологичного сектора и опережающее развитие сферы услуг, предоставление максимальных возможностей для реализации личностного потенциала человека.</w:t>
      </w:r>
      <w:proofErr w:type="gramEnd"/>
    </w:p>
    <w:p w:rsidR="00405DD6" w:rsidRPr="00405DD6" w:rsidRDefault="00405DD6" w:rsidP="00405DD6">
      <w:pPr>
        <w:shd w:val="clear" w:color="auto" w:fill="FFFFFF"/>
        <w:spacing w:after="0" w:line="409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5"/>
          <w:szCs w:val="25"/>
          <w:lang w:eastAsia="ru-RU"/>
        </w:rPr>
      </w:pPr>
    </w:p>
    <w:p w:rsidR="00405DD6" w:rsidRPr="00405DD6" w:rsidRDefault="00405DD6" w:rsidP="00405DD6">
      <w:pPr>
        <w:shd w:val="clear" w:color="auto" w:fill="FFFFFF"/>
        <w:spacing w:after="0" w:line="409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5"/>
          <w:szCs w:val="25"/>
          <w:lang w:eastAsia="ru-RU"/>
        </w:rPr>
      </w:pPr>
      <w:r>
        <w:rPr>
          <w:rFonts w:ascii="inherit" w:eastAsia="Times New Roman" w:hAnsi="inherit" w:cs="Times New Roman"/>
          <w:noProof/>
          <w:color w:val="555555"/>
          <w:sz w:val="31"/>
          <w:szCs w:val="31"/>
          <w:bdr w:val="none" w:sz="0" w:space="0" w:color="auto" w:frame="1"/>
          <w:lang w:eastAsia="ru-RU"/>
        </w:rPr>
        <w:drawing>
          <wp:inline distT="0" distB="0" distL="0" distR="0">
            <wp:extent cx="5702766" cy="2868235"/>
            <wp:effectExtent l="19050" t="0" r="0" b="0"/>
            <wp:docPr id="1" name="Рисунок 1" descr="http://gmlocge.by/sites/default/files/me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mlocge.by/sites/default/files/met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288" cy="2868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DD6" w:rsidRDefault="00405DD6" w:rsidP="00405DD6">
      <w:pPr>
        <w:shd w:val="clear" w:color="auto" w:fill="FFFFFF"/>
        <w:spacing w:after="0" w:line="409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31"/>
          <w:szCs w:val="31"/>
          <w:bdr w:val="none" w:sz="0" w:space="0" w:color="auto" w:frame="1"/>
          <w:lang w:eastAsia="ru-RU"/>
        </w:rPr>
      </w:pPr>
    </w:p>
    <w:p w:rsidR="00405DD6" w:rsidRPr="00405DD6" w:rsidRDefault="00405DD6" w:rsidP="00405DD6">
      <w:pPr>
        <w:shd w:val="clear" w:color="auto" w:fill="FFFFFF"/>
        <w:spacing w:after="0" w:line="409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5"/>
          <w:szCs w:val="25"/>
          <w:lang w:eastAsia="ru-RU"/>
        </w:rPr>
      </w:pPr>
      <w:r w:rsidRPr="00405DD6">
        <w:rPr>
          <w:rFonts w:ascii="inherit" w:eastAsia="Times New Roman" w:hAnsi="inherit" w:cs="Times New Roman"/>
          <w:color w:val="555555"/>
          <w:sz w:val="31"/>
          <w:szCs w:val="31"/>
          <w:bdr w:val="none" w:sz="0" w:space="0" w:color="auto" w:frame="1"/>
          <w:lang w:eastAsia="ru-RU"/>
        </w:rPr>
        <w:t>Санитарно-эпидемиологической службе для организации реализации ЦУР в области профилактики болезней и формирования здорового образа жизни делегирован мониторинг 11 показателей ЦУР:</w:t>
      </w:r>
    </w:p>
    <w:p w:rsidR="00405DD6" w:rsidRPr="00405DD6" w:rsidRDefault="00405DD6" w:rsidP="00405DD6">
      <w:pPr>
        <w:shd w:val="clear" w:color="auto" w:fill="FFFFFF"/>
        <w:spacing w:after="0" w:line="409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5"/>
          <w:szCs w:val="25"/>
          <w:lang w:eastAsia="ru-RU"/>
        </w:rPr>
      </w:pPr>
      <w:r w:rsidRPr="00405DD6">
        <w:rPr>
          <w:rFonts w:ascii="inherit" w:eastAsia="Times New Roman" w:hAnsi="inherit" w:cs="Times New Roman"/>
          <w:color w:val="555555"/>
          <w:sz w:val="31"/>
          <w:szCs w:val="31"/>
          <w:bdr w:val="none" w:sz="0" w:space="0" w:color="auto" w:frame="1"/>
          <w:lang w:eastAsia="ru-RU"/>
        </w:rPr>
        <w:t>3.3.1 Число новых заражений ВИЧ на 1000 неинфицированных в разбивке по полу, возрасту и принадлежности к основным группам населения</w:t>
      </w:r>
    </w:p>
    <w:p w:rsidR="00405DD6" w:rsidRPr="00405DD6" w:rsidRDefault="00405DD6" w:rsidP="00405DD6">
      <w:pPr>
        <w:shd w:val="clear" w:color="auto" w:fill="FFFFFF"/>
        <w:spacing w:after="0" w:line="409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5"/>
          <w:szCs w:val="25"/>
          <w:lang w:eastAsia="ru-RU"/>
        </w:rPr>
      </w:pPr>
      <w:r w:rsidRPr="00405DD6">
        <w:rPr>
          <w:rFonts w:ascii="inherit" w:eastAsia="Times New Roman" w:hAnsi="inherit" w:cs="Times New Roman"/>
          <w:color w:val="555555"/>
          <w:sz w:val="31"/>
          <w:szCs w:val="31"/>
          <w:bdr w:val="none" w:sz="0" w:space="0" w:color="auto" w:frame="1"/>
          <w:lang w:eastAsia="ru-RU"/>
        </w:rPr>
        <w:t>3.3.3 Заболеваемость малярией на 1000 человек</w:t>
      </w:r>
    </w:p>
    <w:p w:rsidR="00405DD6" w:rsidRPr="00405DD6" w:rsidRDefault="00405DD6" w:rsidP="00405DD6">
      <w:pPr>
        <w:shd w:val="clear" w:color="auto" w:fill="FFFFFF"/>
        <w:spacing w:after="0" w:line="409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5"/>
          <w:szCs w:val="25"/>
          <w:lang w:eastAsia="ru-RU"/>
        </w:rPr>
      </w:pPr>
      <w:r w:rsidRPr="00405DD6">
        <w:rPr>
          <w:rFonts w:ascii="inherit" w:eastAsia="Times New Roman" w:hAnsi="inherit" w:cs="Times New Roman"/>
          <w:color w:val="555555"/>
          <w:sz w:val="31"/>
          <w:szCs w:val="31"/>
          <w:bdr w:val="none" w:sz="0" w:space="0" w:color="auto" w:frame="1"/>
          <w:lang w:eastAsia="ru-RU"/>
        </w:rPr>
        <w:t>3.3.4 Заболеваемость гепатитом B на 100000 человек</w:t>
      </w:r>
    </w:p>
    <w:p w:rsidR="00405DD6" w:rsidRPr="00405DD6" w:rsidRDefault="00405DD6" w:rsidP="00405DD6">
      <w:pPr>
        <w:shd w:val="clear" w:color="auto" w:fill="FFFFFF"/>
        <w:spacing w:after="0" w:line="409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5"/>
          <w:szCs w:val="25"/>
          <w:lang w:eastAsia="ru-RU"/>
        </w:rPr>
      </w:pPr>
      <w:r w:rsidRPr="00405DD6">
        <w:rPr>
          <w:rFonts w:ascii="inherit" w:eastAsia="Times New Roman" w:hAnsi="inherit" w:cs="Times New Roman"/>
          <w:color w:val="555555"/>
          <w:sz w:val="31"/>
          <w:szCs w:val="31"/>
          <w:bdr w:val="none" w:sz="0" w:space="0" w:color="auto" w:frame="1"/>
          <w:lang w:eastAsia="ru-RU"/>
        </w:rPr>
        <w:t>3.9.1 Смертность от загрязнения воздуха в жилых помещениях и атмосферного воздуха</w:t>
      </w:r>
    </w:p>
    <w:p w:rsidR="00405DD6" w:rsidRPr="00405DD6" w:rsidRDefault="00405DD6" w:rsidP="00405DD6">
      <w:pPr>
        <w:shd w:val="clear" w:color="auto" w:fill="FFFFFF"/>
        <w:spacing w:after="0" w:line="409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5"/>
          <w:szCs w:val="25"/>
          <w:lang w:eastAsia="ru-RU"/>
        </w:rPr>
      </w:pPr>
      <w:r w:rsidRPr="00405DD6">
        <w:rPr>
          <w:rFonts w:ascii="inherit" w:eastAsia="Times New Roman" w:hAnsi="inherit" w:cs="Times New Roman"/>
          <w:color w:val="555555"/>
          <w:sz w:val="31"/>
          <w:szCs w:val="31"/>
          <w:bdr w:val="none" w:sz="0" w:space="0" w:color="auto" w:frame="1"/>
          <w:lang w:eastAsia="ru-RU"/>
        </w:rPr>
        <w:t>3.9.2 Смертность от отсутствия безопасной воды, безопасной санитарии и гигиены (от отсутствия безопасных услуг в области водоснабжения, санитарии и гигиены (ВССГ) для всех)</w:t>
      </w:r>
    </w:p>
    <w:p w:rsidR="00405DD6" w:rsidRPr="00405DD6" w:rsidRDefault="00405DD6" w:rsidP="00405DD6">
      <w:pPr>
        <w:shd w:val="clear" w:color="auto" w:fill="FFFFFF"/>
        <w:spacing w:after="0" w:line="409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5"/>
          <w:szCs w:val="25"/>
          <w:lang w:eastAsia="ru-RU"/>
        </w:rPr>
      </w:pPr>
      <w:r w:rsidRPr="00405DD6">
        <w:rPr>
          <w:rFonts w:ascii="inherit" w:eastAsia="Times New Roman" w:hAnsi="inherit" w:cs="Times New Roman"/>
          <w:color w:val="555555"/>
          <w:sz w:val="31"/>
          <w:szCs w:val="31"/>
          <w:bdr w:val="none" w:sz="0" w:space="0" w:color="auto" w:frame="1"/>
          <w:lang w:eastAsia="ru-RU"/>
        </w:rPr>
        <w:t>3.b.1 Доля целевой группы населения, охваченная иммунизацией всеми вакцинами, включенными в национальные программы</w:t>
      </w:r>
    </w:p>
    <w:p w:rsidR="00405DD6" w:rsidRPr="00405DD6" w:rsidRDefault="00405DD6" w:rsidP="00405DD6">
      <w:pPr>
        <w:shd w:val="clear" w:color="auto" w:fill="FFFFFF"/>
        <w:spacing w:after="0" w:line="409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5"/>
          <w:szCs w:val="25"/>
          <w:lang w:eastAsia="ru-RU"/>
        </w:rPr>
      </w:pPr>
      <w:r w:rsidRPr="00405DD6">
        <w:rPr>
          <w:rFonts w:ascii="inherit" w:eastAsia="Times New Roman" w:hAnsi="inherit" w:cs="Times New Roman"/>
          <w:color w:val="555555"/>
          <w:sz w:val="31"/>
          <w:szCs w:val="31"/>
          <w:bdr w:val="none" w:sz="0" w:space="0" w:color="auto" w:frame="1"/>
          <w:lang w:eastAsia="ru-RU"/>
        </w:rPr>
        <w:t>3.d.1 Способность соблюдать Международные медико-санитарные правила (ММСП) и готовность к чрезвычайным ситуациям в области общественного здравоохранения</w:t>
      </w:r>
    </w:p>
    <w:p w:rsidR="00405DD6" w:rsidRPr="00405DD6" w:rsidRDefault="00405DD6" w:rsidP="00405DD6">
      <w:pPr>
        <w:shd w:val="clear" w:color="auto" w:fill="FFFFFF"/>
        <w:spacing w:after="0" w:line="409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5"/>
          <w:szCs w:val="25"/>
          <w:lang w:eastAsia="ru-RU"/>
        </w:rPr>
      </w:pPr>
      <w:r w:rsidRPr="00405DD6">
        <w:rPr>
          <w:rFonts w:ascii="inherit" w:eastAsia="Times New Roman" w:hAnsi="inherit" w:cs="Times New Roman"/>
          <w:color w:val="555555"/>
          <w:sz w:val="31"/>
          <w:szCs w:val="31"/>
          <w:bdr w:val="none" w:sz="0" w:space="0" w:color="auto" w:frame="1"/>
          <w:lang w:eastAsia="ru-RU"/>
        </w:rPr>
        <w:lastRenderedPageBreak/>
        <w:t>6.b.1 Доля местных административных единиц, в которых действуют правила и процедуры участия граждан в управлении водными ресурсами и санитарией</w:t>
      </w:r>
    </w:p>
    <w:p w:rsidR="00405DD6" w:rsidRPr="00405DD6" w:rsidRDefault="00405DD6" w:rsidP="00405DD6">
      <w:pPr>
        <w:shd w:val="clear" w:color="auto" w:fill="FFFFFF"/>
        <w:spacing w:after="0" w:line="409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5"/>
          <w:szCs w:val="25"/>
          <w:lang w:eastAsia="ru-RU"/>
        </w:rPr>
      </w:pPr>
      <w:r w:rsidRPr="00405DD6">
        <w:rPr>
          <w:rFonts w:ascii="inherit" w:eastAsia="Times New Roman" w:hAnsi="inherit" w:cs="Times New Roman"/>
          <w:color w:val="555555"/>
          <w:sz w:val="31"/>
          <w:szCs w:val="31"/>
          <w:bdr w:val="none" w:sz="0" w:space="0" w:color="auto" w:frame="1"/>
          <w:lang w:eastAsia="ru-RU"/>
        </w:rPr>
        <w:t>7.1.2. «Доступ к чистым источникам энергии и технологиям в быту»</w:t>
      </w:r>
    </w:p>
    <w:p w:rsidR="00405DD6" w:rsidRPr="00405DD6" w:rsidRDefault="00405DD6" w:rsidP="00405DD6">
      <w:pPr>
        <w:shd w:val="clear" w:color="auto" w:fill="FFFFFF"/>
        <w:spacing w:after="0" w:line="409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5"/>
          <w:szCs w:val="25"/>
          <w:lang w:eastAsia="ru-RU"/>
        </w:rPr>
      </w:pPr>
      <w:proofErr w:type="gramStart"/>
      <w:r w:rsidRPr="00405DD6">
        <w:rPr>
          <w:rFonts w:ascii="inherit" w:eastAsia="Times New Roman" w:hAnsi="inherit" w:cs="Times New Roman"/>
          <w:color w:val="555555"/>
          <w:sz w:val="31"/>
          <w:szCs w:val="31"/>
          <w:bdr w:val="none" w:sz="0" w:space="0" w:color="auto" w:frame="1"/>
          <w:lang w:eastAsia="ru-RU"/>
        </w:rPr>
        <w:t>11.6.2 «Среднегодовой уровень содержания мелких твердых частиц (класса PM) в атмосфере отдельных городов (в пересчете на численность населения»</w:t>
      </w:r>
      <w:proofErr w:type="gramEnd"/>
    </w:p>
    <w:p w:rsidR="00405DD6" w:rsidRPr="00405DD6" w:rsidRDefault="00405DD6" w:rsidP="00405DD6">
      <w:pPr>
        <w:shd w:val="clear" w:color="auto" w:fill="FFFFFF"/>
        <w:spacing w:after="0" w:line="409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5"/>
          <w:szCs w:val="25"/>
          <w:lang w:eastAsia="ru-RU"/>
        </w:rPr>
      </w:pPr>
      <w:r w:rsidRPr="00405DD6">
        <w:rPr>
          <w:rFonts w:ascii="inherit" w:eastAsia="Times New Roman" w:hAnsi="inherit" w:cs="Times New Roman"/>
          <w:color w:val="555555"/>
          <w:sz w:val="31"/>
          <w:szCs w:val="31"/>
          <w:bdr w:val="none" w:sz="0" w:space="0" w:color="auto" w:frame="1"/>
          <w:lang w:eastAsia="ru-RU"/>
        </w:rPr>
        <w:t>11.7.1. «Средняя доля застроенной городской территории, относящейся к открытым для всех общественным местам, с указанием в разбивке по полу, возрасту и признаку инвалидности»</w:t>
      </w:r>
    </w:p>
    <w:p w:rsidR="00412D1F" w:rsidRDefault="00412D1F" w:rsidP="00405DD6">
      <w:pPr>
        <w:jc w:val="both"/>
      </w:pPr>
    </w:p>
    <w:sectPr w:rsidR="00412D1F" w:rsidSect="00412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 Sans">
    <w:altName w:val="Arial Narrow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405DD6"/>
    <w:rsid w:val="00405DD6"/>
    <w:rsid w:val="00412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D1F"/>
  </w:style>
  <w:style w:type="paragraph" w:styleId="1">
    <w:name w:val="heading 1"/>
    <w:basedOn w:val="a"/>
    <w:link w:val="10"/>
    <w:uiPriority w:val="9"/>
    <w:qFormat/>
    <w:rsid w:val="00405D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D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05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5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D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2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7670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65689">
              <w:marLeft w:val="0"/>
              <w:marRight w:val="0"/>
              <w:marTop w:val="8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952281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5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90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9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69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43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32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705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790</Words>
  <Characters>4508</Characters>
  <Application>Microsoft Office Word</Application>
  <DocSecurity>0</DocSecurity>
  <Lines>37</Lines>
  <Paragraphs>10</Paragraphs>
  <ScaleCrop>false</ScaleCrop>
  <Company>Microsoft</Company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2019-04-29T12:55:00Z</dcterms:created>
  <dcterms:modified xsi:type="dcterms:W3CDTF">2019-04-29T12:57:00Z</dcterms:modified>
</cp:coreProperties>
</file>