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2F" w:rsidRPr="00296C2F" w:rsidRDefault="00296C2F" w:rsidP="00296C2F">
      <w:pPr>
        <w:shd w:val="clear" w:color="auto" w:fill="FFFFFF"/>
        <w:spacing w:after="267" w:line="240" w:lineRule="auto"/>
        <w:outlineLvl w:val="0"/>
        <w:rPr>
          <w:rFonts w:ascii="Roboto" w:eastAsia="Times New Roman" w:hAnsi="Roboto" w:cs="Times New Roman"/>
          <w:color w:val="2D2D2D"/>
          <w:kern w:val="36"/>
          <w:sz w:val="49"/>
          <w:szCs w:val="49"/>
          <w:lang w:eastAsia="ru-RU"/>
        </w:rPr>
      </w:pPr>
      <w:r w:rsidRPr="00296C2F">
        <w:rPr>
          <w:rFonts w:ascii="Roboto" w:eastAsia="Times New Roman" w:hAnsi="Roboto" w:cs="Times New Roman"/>
          <w:color w:val="2D2D2D"/>
          <w:kern w:val="36"/>
          <w:sz w:val="49"/>
          <w:lang w:eastAsia="ru-RU"/>
        </w:rPr>
        <w:t>Общее дело — достучаться до каждого!</w:t>
      </w:r>
    </w:p>
    <w:p w:rsidR="00296C2F" w:rsidRPr="00296C2F" w:rsidRDefault="00296C2F" w:rsidP="00296C2F">
      <w:pPr>
        <w:shd w:val="clear" w:color="auto" w:fill="FFFFFF"/>
        <w:spacing w:after="350" w:line="240" w:lineRule="auto"/>
        <w:jc w:val="both"/>
        <w:rPr>
          <w:rFonts w:ascii="Roboto" w:eastAsia="Times New Roman" w:hAnsi="Roboto" w:cs="Times New Roman"/>
          <w:color w:val="222222"/>
          <w:sz w:val="31"/>
          <w:szCs w:val="31"/>
          <w:lang w:eastAsia="ru-RU"/>
        </w:rPr>
      </w:pPr>
      <w:r w:rsidRPr="00296C2F">
        <w:rPr>
          <w:rFonts w:ascii="Roboto" w:eastAsia="Times New Roman" w:hAnsi="Roboto" w:cs="Times New Roman"/>
          <w:color w:val="222222"/>
          <w:sz w:val="31"/>
          <w:szCs w:val="31"/>
          <w:lang w:eastAsia="ru-RU"/>
        </w:rPr>
        <w:t xml:space="preserve">21 февраля в рамках республиканской акции «Единый день безопасности», стартовавшей по всей Республике на территории </w:t>
      </w:r>
      <w:proofErr w:type="spellStart"/>
      <w:r w:rsidRPr="00296C2F">
        <w:rPr>
          <w:rFonts w:ascii="Roboto" w:eastAsia="Times New Roman" w:hAnsi="Roboto" w:cs="Times New Roman"/>
          <w:color w:val="222222"/>
          <w:sz w:val="31"/>
          <w:szCs w:val="31"/>
          <w:lang w:eastAsia="ru-RU"/>
        </w:rPr>
        <w:t>Ветковского</w:t>
      </w:r>
      <w:proofErr w:type="spellEnd"/>
      <w:r w:rsidRPr="00296C2F">
        <w:rPr>
          <w:rFonts w:ascii="Roboto" w:eastAsia="Times New Roman" w:hAnsi="Roboto" w:cs="Times New Roman"/>
          <w:color w:val="222222"/>
          <w:sz w:val="31"/>
          <w:szCs w:val="31"/>
          <w:lang w:eastAsia="ru-RU"/>
        </w:rPr>
        <w:t xml:space="preserve"> района прошли масштабные профилактические мероприятия, в которых приняли участие все заинтересованные ведомства и организации.</w:t>
      </w:r>
    </w:p>
    <w:p w:rsidR="00296C2F" w:rsidRDefault="00296C2F" w:rsidP="00296C2F">
      <w:pPr>
        <w:shd w:val="clear" w:color="auto" w:fill="FFFFFF"/>
        <w:spacing w:after="350" w:line="240" w:lineRule="auto"/>
        <w:jc w:val="both"/>
        <w:rPr>
          <w:rFonts w:ascii="Roboto" w:eastAsia="Times New Roman" w:hAnsi="Roboto" w:cs="Times New Roman"/>
          <w:color w:val="222222"/>
          <w:sz w:val="31"/>
          <w:szCs w:val="31"/>
          <w:lang w:eastAsia="ru-RU"/>
        </w:rPr>
      </w:pPr>
      <w:r>
        <w:rPr>
          <w:rFonts w:ascii="Roboto" w:eastAsia="Times New Roman" w:hAnsi="Roboto" w:cs="Times New Roman"/>
          <w:color w:val="222222"/>
          <w:sz w:val="31"/>
          <w:szCs w:val="31"/>
          <w:lang w:eastAsia="ru-RU"/>
        </w:rPr>
        <w:t>Н</w:t>
      </w:r>
      <w:r w:rsidRPr="00296C2F">
        <w:rPr>
          <w:rFonts w:ascii="Roboto" w:eastAsia="Times New Roman" w:hAnsi="Roboto" w:cs="Times New Roman"/>
          <w:color w:val="222222"/>
          <w:sz w:val="31"/>
          <w:szCs w:val="31"/>
          <w:lang w:eastAsia="ru-RU"/>
        </w:rPr>
        <w:t xml:space="preserve">а площадке у </w:t>
      </w:r>
      <w:proofErr w:type="spellStart"/>
      <w:r w:rsidRPr="00296C2F">
        <w:rPr>
          <w:rFonts w:ascii="Roboto" w:eastAsia="Times New Roman" w:hAnsi="Roboto" w:cs="Times New Roman"/>
          <w:color w:val="222222"/>
          <w:sz w:val="31"/>
          <w:szCs w:val="31"/>
          <w:lang w:eastAsia="ru-RU"/>
        </w:rPr>
        <w:t>Старосельского</w:t>
      </w:r>
      <w:proofErr w:type="spellEnd"/>
      <w:r w:rsidRPr="00296C2F">
        <w:rPr>
          <w:rFonts w:ascii="Roboto" w:eastAsia="Times New Roman" w:hAnsi="Roboto" w:cs="Times New Roman"/>
          <w:color w:val="222222"/>
          <w:sz w:val="31"/>
          <w:szCs w:val="31"/>
          <w:lang w:eastAsia="ru-RU"/>
        </w:rPr>
        <w:t xml:space="preserve"> дома культуры «вырос» </w:t>
      </w:r>
      <w:proofErr w:type="spellStart"/>
      <w:r w:rsidRPr="00296C2F">
        <w:rPr>
          <w:rFonts w:ascii="Roboto" w:eastAsia="Times New Roman" w:hAnsi="Roboto" w:cs="Times New Roman"/>
          <w:color w:val="222222"/>
          <w:sz w:val="31"/>
          <w:szCs w:val="31"/>
          <w:lang w:eastAsia="ru-RU"/>
        </w:rPr>
        <w:t>квест-городок</w:t>
      </w:r>
      <w:proofErr w:type="spellEnd"/>
      <w:r w:rsidRPr="00296C2F">
        <w:rPr>
          <w:rFonts w:ascii="Roboto" w:eastAsia="Times New Roman" w:hAnsi="Roboto" w:cs="Times New Roman"/>
          <w:color w:val="222222"/>
          <w:sz w:val="31"/>
          <w:szCs w:val="31"/>
          <w:lang w:eastAsia="ru-RU"/>
        </w:rPr>
        <w:t>. Субъекты профилактики, среди которых были представители районного подразделения МЧС, Белорусского добровольного пожарного общества,</w:t>
      </w:r>
      <w:r>
        <w:rPr>
          <w:rFonts w:ascii="Roboto" w:eastAsia="Times New Roman" w:hAnsi="Roboto" w:cs="Times New Roman"/>
          <w:color w:val="222222"/>
          <w:sz w:val="31"/>
          <w:szCs w:val="31"/>
          <w:lang w:eastAsia="ru-RU"/>
        </w:rPr>
        <w:t xml:space="preserve"> </w:t>
      </w:r>
      <w:proofErr w:type="spellStart"/>
      <w:r>
        <w:rPr>
          <w:rFonts w:ascii="Roboto" w:eastAsia="Times New Roman" w:hAnsi="Roboto" w:cs="Times New Roman"/>
          <w:color w:val="222222"/>
          <w:sz w:val="31"/>
          <w:szCs w:val="31"/>
          <w:lang w:eastAsia="ru-RU"/>
        </w:rPr>
        <w:t>Ветковский</w:t>
      </w:r>
      <w:proofErr w:type="spellEnd"/>
      <w:r>
        <w:rPr>
          <w:rFonts w:ascii="Roboto" w:eastAsia="Times New Roman" w:hAnsi="Roboto" w:cs="Times New Roman"/>
          <w:color w:val="222222"/>
          <w:sz w:val="31"/>
          <w:szCs w:val="31"/>
          <w:lang w:eastAsia="ru-RU"/>
        </w:rPr>
        <w:t xml:space="preserve"> районный ЦГЭ, РОБКК</w:t>
      </w:r>
      <w:r w:rsidRPr="00296C2F">
        <w:rPr>
          <w:rFonts w:ascii="Roboto" w:eastAsia="Times New Roman" w:hAnsi="Roboto" w:cs="Times New Roman"/>
          <w:color w:val="222222"/>
          <w:sz w:val="31"/>
          <w:szCs w:val="31"/>
          <w:lang w:eastAsia="ru-RU"/>
        </w:rPr>
        <w:t xml:space="preserve">, газовой службы, электрических сетей, предложили сельчанам выяснить, кто же в Старом Селе является «первым спасателем на деревне». Две команды граждан из числа лиц группы риска на время проходили этапы игры. </w:t>
      </w:r>
      <w:proofErr w:type="gramStart"/>
      <w:r w:rsidRPr="00296C2F">
        <w:rPr>
          <w:rFonts w:ascii="Roboto" w:eastAsia="Times New Roman" w:hAnsi="Roboto" w:cs="Times New Roman"/>
          <w:color w:val="222222"/>
          <w:sz w:val="31"/>
          <w:szCs w:val="31"/>
          <w:lang w:eastAsia="ru-RU"/>
        </w:rPr>
        <w:t xml:space="preserve">Участники должны были вызвать службу спасения, установить автономный пожарный </w:t>
      </w:r>
      <w:proofErr w:type="spellStart"/>
      <w:r w:rsidRPr="00296C2F">
        <w:rPr>
          <w:rFonts w:ascii="Roboto" w:eastAsia="Times New Roman" w:hAnsi="Roboto" w:cs="Times New Roman"/>
          <w:color w:val="222222"/>
          <w:sz w:val="31"/>
          <w:szCs w:val="31"/>
          <w:lang w:eastAsia="ru-RU"/>
        </w:rPr>
        <w:t>извещатель</w:t>
      </w:r>
      <w:proofErr w:type="spellEnd"/>
      <w:r w:rsidRPr="00296C2F">
        <w:rPr>
          <w:rFonts w:ascii="Roboto" w:eastAsia="Times New Roman" w:hAnsi="Roboto" w:cs="Times New Roman"/>
          <w:color w:val="222222"/>
          <w:sz w:val="31"/>
          <w:szCs w:val="31"/>
          <w:lang w:eastAsia="ru-RU"/>
        </w:rPr>
        <w:t xml:space="preserve">, определить, какие нарушения правил пожарной безопасности допущены в доме и печке, оказать первую помощь, собрать ртуть, потушить пожар на кухне, а также, надев боевую одежду спасателя, с помощью огнетушителя ликвидировать возгорание импровизированного дома и, в завершение </w:t>
      </w:r>
      <w:proofErr w:type="spellStart"/>
      <w:r w:rsidRPr="00296C2F">
        <w:rPr>
          <w:rFonts w:ascii="Roboto" w:eastAsia="Times New Roman" w:hAnsi="Roboto" w:cs="Times New Roman"/>
          <w:color w:val="222222"/>
          <w:sz w:val="31"/>
          <w:szCs w:val="31"/>
          <w:lang w:eastAsia="ru-RU"/>
        </w:rPr>
        <w:t>квеста</w:t>
      </w:r>
      <w:proofErr w:type="spellEnd"/>
      <w:r w:rsidRPr="00296C2F">
        <w:rPr>
          <w:rFonts w:ascii="Roboto" w:eastAsia="Times New Roman" w:hAnsi="Roboto" w:cs="Times New Roman"/>
          <w:color w:val="222222"/>
          <w:sz w:val="31"/>
          <w:szCs w:val="31"/>
          <w:lang w:eastAsia="ru-RU"/>
        </w:rPr>
        <w:t>, на площадке «Здоровый образ жизни» выпить стакан молока.</w:t>
      </w:r>
      <w:proofErr w:type="gramEnd"/>
    </w:p>
    <w:p w:rsidR="00296C2F" w:rsidRPr="00296C2F" w:rsidRDefault="00296C2F" w:rsidP="00296C2F">
      <w:pPr>
        <w:shd w:val="clear" w:color="auto" w:fill="FFFFFF"/>
        <w:spacing w:after="350" w:line="240" w:lineRule="auto"/>
        <w:ind w:firstLine="708"/>
        <w:jc w:val="both"/>
        <w:rPr>
          <w:rFonts w:ascii="Roboto" w:eastAsia="Times New Roman" w:hAnsi="Roboto" w:cs="Times New Roman"/>
          <w:color w:val="222222"/>
          <w:sz w:val="31"/>
          <w:szCs w:val="31"/>
          <w:lang w:eastAsia="ru-RU"/>
        </w:rPr>
      </w:pPr>
      <w:r w:rsidRPr="00296C2F">
        <w:rPr>
          <w:rFonts w:ascii="Roboto" w:eastAsia="Times New Roman" w:hAnsi="Roboto" w:cs="Times New Roman"/>
          <w:color w:val="222222"/>
          <w:sz w:val="31"/>
          <w:szCs w:val="31"/>
          <w:lang w:eastAsia="ru-RU"/>
        </w:rPr>
        <w:t xml:space="preserve">Финальной частью цикла профилактических мероприятий стал сельский сход, на котором были подведены итоги Дня безопасности в Старом Селе. Между присутствующими разыграли автономные пожарные </w:t>
      </w:r>
      <w:proofErr w:type="spellStart"/>
      <w:r w:rsidRPr="00296C2F">
        <w:rPr>
          <w:rFonts w:ascii="Roboto" w:eastAsia="Times New Roman" w:hAnsi="Roboto" w:cs="Times New Roman"/>
          <w:color w:val="222222"/>
          <w:sz w:val="31"/>
          <w:szCs w:val="31"/>
          <w:lang w:eastAsia="ru-RU"/>
        </w:rPr>
        <w:t>извещатели</w:t>
      </w:r>
      <w:proofErr w:type="spellEnd"/>
      <w:r w:rsidRPr="00296C2F">
        <w:rPr>
          <w:rFonts w:ascii="Roboto" w:eastAsia="Times New Roman" w:hAnsi="Roboto" w:cs="Times New Roman"/>
          <w:color w:val="222222"/>
          <w:sz w:val="31"/>
          <w:szCs w:val="31"/>
          <w:lang w:eastAsia="ru-RU"/>
        </w:rPr>
        <w:t xml:space="preserve">, а также обсудили ряд вопросов, касающихся соблюдения правил пожарной безопасности. Надо заметить, что инициаторами беседы зачастую выступали не субъекты профилактики, а сами сельчане. Новосёлы уточняли нюансы оборудования жилых комнат автономными пожарными </w:t>
      </w:r>
      <w:proofErr w:type="spellStart"/>
      <w:r w:rsidRPr="00296C2F">
        <w:rPr>
          <w:rFonts w:ascii="Roboto" w:eastAsia="Times New Roman" w:hAnsi="Roboto" w:cs="Times New Roman"/>
          <w:color w:val="222222"/>
          <w:sz w:val="31"/>
          <w:szCs w:val="31"/>
          <w:lang w:eastAsia="ru-RU"/>
        </w:rPr>
        <w:t>извещателями</w:t>
      </w:r>
      <w:proofErr w:type="spellEnd"/>
      <w:r w:rsidRPr="00296C2F">
        <w:rPr>
          <w:rFonts w:ascii="Roboto" w:eastAsia="Times New Roman" w:hAnsi="Roboto" w:cs="Times New Roman"/>
          <w:color w:val="222222"/>
          <w:sz w:val="31"/>
          <w:szCs w:val="31"/>
          <w:lang w:eastAsia="ru-RU"/>
        </w:rPr>
        <w:t>, старожилы интересовались требованиями к безопасной эксплуатации печей. В завершение беседы всем сельчанам в преддверии весны работники МЧС напомнили о соблюдении правил безопасности при наведении порядка на приусадебных участках и опасности выжигания сухой растительности.</w:t>
      </w:r>
    </w:p>
    <w:p w:rsidR="003F1ED8" w:rsidRDefault="003F1ED8">
      <w:r>
        <w:rPr>
          <w:noProof/>
          <w:lang w:eastAsia="ru-RU"/>
        </w:rPr>
        <w:lastRenderedPageBreak/>
        <w:drawing>
          <wp:inline distT="0" distB="0" distL="0" distR="0">
            <wp:extent cx="2632710" cy="1974533"/>
            <wp:effectExtent l="19050" t="0" r="0" b="0"/>
            <wp:docPr id="3" name="Рисунок 3" descr="G:\Сайт\мч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Сайт\мч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366" cy="19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619647" cy="1964737"/>
            <wp:effectExtent l="19050" t="0" r="9253" b="0"/>
            <wp:docPr id="4" name="Рисунок 4" descr="G:\Сайт\20200221_111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Сайт\20200221_1111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430" cy="1967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3F0BDF" w:rsidRDefault="003F1ED8">
      <w:r>
        <w:rPr>
          <w:noProof/>
          <w:lang w:eastAsia="ru-RU"/>
        </w:rPr>
        <w:drawing>
          <wp:inline distT="0" distB="0" distL="0" distR="0">
            <wp:extent cx="1809750" cy="2413000"/>
            <wp:effectExtent l="19050" t="0" r="0" b="0"/>
            <wp:docPr id="6" name="Рисунок 6" descr="G:\Сайт\20200221_114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Сайт\20200221_1142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821" cy="2423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00F4">
        <w:t xml:space="preserve"> </w:t>
      </w:r>
      <w:r w:rsidR="004F00F4">
        <w:rPr>
          <w:noProof/>
          <w:lang w:eastAsia="ru-RU"/>
        </w:rPr>
        <w:t xml:space="preserve">  </w:t>
      </w:r>
      <w:r w:rsidR="004F00F4">
        <w:rPr>
          <w:noProof/>
          <w:lang w:eastAsia="ru-RU"/>
        </w:rPr>
        <w:drawing>
          <wp:inline distT="0" distB="0" distL="0" distR="0">
            <wp:extent cx="1812471" cy="2416628"/>
            <wp:effectExtent l="19050" t="0" r="0" b="0"/>
            <wp:docPr id="11" name="Рисунок 9" descr="G:\Сайт\20200221_115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Сайт\20200221_1156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853" cy="241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00F4" w:rsidRPr="004F00F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4F00F4">
        <w:rPr>
          <w:noProof/>
          <w:lang w:eastAsia="ru-RU"/>
        </w:rPr>
        <w:t xml:space="preserve"> </w:t>
      </w:r>
      <w:r w:rsidR="004F00F4">
        <w:rPr>
          <w:noProof/>
          <w:lang w:eastAsia="ru-RU"/>
        </w:rPr>
        <w:drawing>
          <wp:inline distT="0" distB="0" distL="0" distR="0">
            <wp:extent cx="1810476" cy="2413968"/>
            <wp:effectExtent l="19050" t="0" r="0" b="0"/>
            <wp:docPr id="12" name="Рисунок 10" descr="G:\Сайт\20200221_115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Сайт\20200221_1159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850" cy="2417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0F4" w:rsidRDefault="004F00F4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  <w:lang w:eastAsia="ru-RU"/>
        </w:rPr>
        <w:drawing>
          <wp:inline distT="0" distB="0" distL="0" distR="0">
            <wp:extent cx="2712268" cy="2034201"/>
            <wp:effectExtent l="19050" t="0" r="0" b="0"/>
            <wp:docPr id="10" name="Рисунок 7" descr="G:\Сайт\20200221_114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Сайт\20200221_1148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004" cy="2036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938689" cy="2204017"/>
            <wp:effectExtent l="19050" t="0" r="0" b="0"/>
            <wp:docPr id="8" name="Рисунок 8" descr="G:\Сайт\20200221_114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Сайт\20200221_1149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654" cy="2206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00F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F00F4" w:rsidRPr="004F00F4" w:rsidRDefault="004F00F4"/>
    <w:sectPr w:rsidR="004F00F4" w:rsidRPr="004F00F4" w:rsidSect="003F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96C2F"/>
    <w:rsid w:val="00296C2F"/>
    <w:rsid w:val="003F0BDF"/>
    <w:rsid w:val="003F1ED8"/>
    <w:rsid w:val="004F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DF"/>
  </w:style>
  <w:style w:type="paragraph" w:styleId="1">
    <w:name w:val="heading 1"/>
    <w:basedOn w:val="a"/>
    <w:link w:val="10"/>
    <w:uiPriority w:val="9"/>
    <w:qFormat/>
    <w:rsid w:val="00296C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C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title">
    <w:name w:val="post-title"/>
    <w:basedOn w:val="a0"/>
    <w:rsid w:val="00296C2F"/>
  </w:style>
  <w:style w:type="character" w:customStyle="1" w:styleId="post-author-name">
    <w:name w:val="post-author-name"/>
    <w:basedOn w:val="a0"/>
    <w:rsid w:val="00296C2F"/>
  </w:style>
  <w:style w:type="character" w:customStyle="1" w:styleId="apple-converted-space">
    <w:name w:val="apple-converted-space"/>
    <w:basedOn w:val="a0"/>
    <w:rsid w:val="00296C2F"/>
  </w:style>
  <w:style w:type="character" w:customStyle="1" w:styleId="time">
    <w:name w:val="time"/>
    <w:basedOn w:val="a0"/>
    <w:rsid w:val="00296C2F"/>
  </w:style>
  <w:style w:type="character" w:customStyle="1" w:styleId="views">
    <w:name w:val="views"/>
    <w:basedOn w:val="a0"/>
    <w:rsid w:val="00296C2F"/>
  </w:style>
  <w:style w:type="paragraph" w:styleId="a3">
    <w:name w:val="Normal (Web)"/>
    <w:basedOn w:val="a"/>
    <w:uiPriority w:val="99"/>
    <w:semiHidden/>
    <w:unhideWhenUsed/>
    <w:rsid w:val="00296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0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2489">
          <w:marLeft w:val="0"/>
          <w:marRight w:val="0"/>
          <w:marTop w:val="0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4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2020-02-24T11:24:00Z</dcterms:created>
  <dcterms:modified xsi:type="dcterms:W3CDTF">2020-02-24T11:37:00Z</dcterms:modified>
</cp:coreProperties>
</file>