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21" w:rsidRDefault="009C1621" w:rsidP="009C1621">
      <w:pPr>
        <w:rPr>
          <w:rFonts w:ascii="Times New Roman" w:hAnsi="Times New Roman" w:cs="Times New Roman"/>
          <w:sz w:val="28"/>
          <w:szCs w:val="28"/>
        </w:rPr>
      </w:pPr>
    </w:p>
    <w:p w:rsidR="009C1621" w:rsidRDefault="009C1621" w:rsidP="009C1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процедур, осуществляемых в Государственном учреждении «Ветковский районный центр гигиены и эпидемиологии» в соответствии </w:t>
      </w:r>
      <w:r w:rsidR="00F611BE" w:rsidRPr="00F611BE">
        <w:rPr>
          <w:rFonts w:ascii="Times New Roman" w:hAnsi="Times New Roman" w:cs="Times New Roman"/>
          <w:sz w:val="28"/>
          <w:szCs w:val="28"/>
        </w:rPr>
        <w:t>с постановлением Совета Министров Республики Беларусь от 24.09.2021 № 548 «Об административных процедурах, осуществляемых в отношении субъектов хозяйствования»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50"/>
        <w:gridCol w:w="2511"/>
        <w:gridCol w:w="2694"/>
        <w:gridCol w:w="1659"/>
        <w:gridCol w:w="1317"/>
        <w:gridCol w:w="1276"/>
      </w:tblGrid>
      <w:tr w:rsidR="009C1621" w:rsidRPr="00CF5F89" w:rsidTr="002077B2">
        <w:tc>
          <w:tcPr>
            <w:tcW w:w="750" w:type="dxa"/>
          </w:tcPr>
          <w:p w:rsidR="009C1621" w:rsidRPr="00CF5F89" w:rsidRDefault="009C1621" w:rsidP="009C1621">
            <w:pPr>
              <w:jc w:val="center"/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1" w:type="dxa"/>
          </w:tcPr>
          <w:p w:rsidR="009C1621" w:rsidRPr="00CF5F89" w:rsidRDefault="009C1621" w:rsidP="00CF5F89">
            <w:pPr>
              <w:pStyle w:val="20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Наименование</w:t>
            </w:r>
          </w:p>
          <w:p w:rsidR="009C1621" w:rsidRPr="00CF5F89" w:rsidRDefault="00CF5F89" w:rsidP="00CF5F89">
            <w:pPr>
              <w:pStyle w:val="20"/>
              <w:shd w:val="clear" w:color="auto" w:fill="auto"/>
              <w:spacing w:line="206" w:lineRule="exact"/>
              <w:ind w:hanging="155"/>
              <w:jc w:val="left"/>
              <w:rPr>
                <w:sz w:val="22"/>
                <w:szCs w:val="22"/>
              </w:rPr>
            </w:pPr>
            <w:r>
              <w:rPr>
                <w:rStyle w:val="285pt"/>
                <w:sz w:val="22"/>
                <w:szCs w:val="22"/>
              </w:rPr>
              <w:t>а</w:t>
            </w:r>
            <w:r w:rsidR="009C1621" w:rsidRPr="00CF5F89">
              <w:rPr>
                <w:rStyle w:val="285pt"/>
                <w:sz w:val="22"/>
                <w:szCs w:val="22"/>
              </w:rPr>
              <w:t>дминистративно</w:t>
            </w:r>
            <w:r>
              <w:rPr>
                <w:rStyle w:val="285pt"/>
                <w:sz w:val="22"/>
                <w:szCs w:val="22"/>
              </w:rPr>
              <w:t xml:space="preserve">й </w:t>
            </w:r>
            <w:r w:rsidR="009C1621" w:rsidRPr="00CF5F89">
              <w:rPr>
                <w:rStyle w:val="285pt"/>
                <w:sz w:val="22"/>
                <w:szCs w:val="22"/>
              </w:rPr>
              <w:t>процедуры</w:t>
            </w:r>
          </w:p>
        </w:tc>
        <w:tc>
          <w:tcPr>
            <w:tcW w:w="2694" w:type="dxa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Документы и (или) сведе</w:t>
            </w:r>
            <w:r w:rsidRPr="00CF5F89">
              <w:rPr>
                <w:rStyle w:val="285pt"/>
                <w:sz w:val="22"/>
                <w:szCs w:val="22"/>
              </w:rPr>
              <w:softHyphen/>
              <w:t>ния, предоставляемые гра</w:t>
            </w:r>
            <w:r w:rsidRPr="00CF5F89">
              <w:rPr>
                <w:rStyle w:val="285pt"/>
                <w:sz w:val="22"/>
                <w:szCs w:val="22"/>
              </w:rPr>
              <w:softHyphen/>
              <w:t>жданином для осуществле</w:t>
            </w:r>
            <w:r w:rsidRPr="00CF5F89">
              <w:rPr>
                <w:rStyle w:val="285pt"/>
                <w:sz w:val="22"/>
                <w:szCs w:val="22"/>
              </w:rPr>
              <w:softHyphen/>
              <w:t>ния административной процедуры</w:t>
            </w:r>
          </w:p>
        </w:tc>
        <w:tc>
          <w:tcPr>
            <w:tcW w:w="1659" w:type="dxa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Вид платы, взимаемой при осуществлении администра</w:t>
            </w:r>
            <w:r w:rsidRPr="00CF5F89">
              <w:rPr>
                <w:rStyle w:val="285pt"/>
                <w:sz w:val="22"/>
                <w:szCs w:val="22"/>
              </w:rPr>
              <w:softHyphen/>
              <w:t>тивной проце</w:t>
            </w:r>
            <w:r w:rsidRPr="00CF5F89">
              <w:rPr>
                <w:rStyle w:val="285pt"/>
                <w:sz w:val="22"/>
                <w:szCs w:val="22"/>
              </w:rPr>
              <w:softHyphen/>
              <w:t>дуры</w:t>
            </w:r>
          </w:p>
        </w:tc>
        <w:tc>
          <w:tcPr>
            <w:tcW w:w="1317" w:type="dxa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Максимальный срок осущест</w:t>
            </w:r>
            <w:r w:rsidRPr="00CF5F89">
              <w:rPr>
                <w:rStyle w:val="285pt"/>
                <w:sz w:val="22"/>
                <w:szCs w:val="22"/>
              </w:rPr>
              <w:softHyphen/>
              <w:t>вления адми</w:t>
            </w:r>
            <w:r w:rsidRPr="00CF5F89">
              <w:rPr>
                <w:rStyle w:val="285pt"/>
                <w:sz w:val="22"/>
                <w:szCs w:val="22"/>
              </w:rPr>
              <w:softHyphen/>
              <w:t>нистративной процедуры</w:t>
            </w:r>
          </w:p>
        </w:tc>
        <w:tc>
          <w:tcPr>
            <w:tcW w:w="1276" w:type="dxa"/>
            <w:vAlign w:val="bottom"/>
          </w:tcPr>
          <w:p w:rsidR="009C1621" w:rsidRPr="00CF5F89" w:rsidRDefault="009C1621" w:rsidP="009C1621">
            <w:pPr>
              <w:pStyle w:val="20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CF5F89">
              <w:rPr>
                <w:rStyle w:val="285pt"/>
                <w:sz w:val="22"/>
                <w:szCs w:val="22"/>
              </w:rPr>
              <w:t>Срок дейст</w:t>
            </w:r>
            <w:r w:rsidRPr="00CF5F89">
              <w:rPr>
                <w:rStyle w:val="285pt"/>
                <w:sz w:val="22"/>
                <w:szCs w:val="22"/>
              </w:rPr>
              <w:softHyphen/>
              <w:t>вия справки, другого до</w:t>
            </w:r>
            <w:r w:rsidRPr="00CF5F89">
              <w:rPr>
                <w:rStyle w:val="285pt"/>
                <w:sz w:val="22"/>
                <w:szCs w:val="22"/>
              </w:rPr>
              <w:softHyphen/>
              <w:t>кумента (ре</w:t>
            </w:r>
            <w:r w:rsidRPr="00CF5F89">
              <w:rPr>
                <w:rStyle w:val="285pt"/>
                <w:sz w:val="22"/>
                <w:szCs w:val="22"/>
              </w:rPr>
              <w:softHyphen/>
              <w:t>шения), вы</w:t>
            </w:r>
            <w:r w:rsidRPr="00CF5F89">
              <w:rPr>
                <w:rStyle w:val="285pt"/>
                <w:sz w:val="22"/>
                <w:szCs w:val="22"/>
              </w:rPr>
              <w:softHyphen/>
              <w:t>даваемых при осущест</w:t>
            </w:r>
            <w:r w:rsidRPr="00CF5F89">
              <w:rPr>
                <w:rStyle w:val="285pt"/>
                <w:sz w:val="22"/>
                <w:szCs w:val="22"/>
              </w:rPr>
              <w:softHyphen/>
              <w:t xml:space="preserve">влении ад- министра- </w:t>
            </w:r>
            <w:proofErr w:type="spellStart"/>
            <w:r w:rsidRPr="00CF5F89">
              <w:rPr>
                <w:rStyle w:val="285pt"/>
                <w:sz w:val="22"/>
                <w:szCs w:val="22"/>
              </w:rPr>
              <w:t>тивной</w:t>
            </w:r>
            <w:proofErr w:type="spellEnd"/>
            <w:r w:rsidRPr="00CF5F89">
              <w:rPr>
                <w:rStyle w:val="285pt"/>
                <w:sz w:val="22"/>
                <w:szCs w:val="22"/>
              </w:rPr>
              <w:t xml:space="preserve"> про</w:t>
            </w:r>
            <w:r w:rsidRPr="00CF5F89">
              <w:rPr>
                <w:rStyle w:val="285pt"/>
                <w:sz w:val="22"/>
                <w:szCs w:val="22"/>
              </w:rPr>
              <w:softHyphen/>
              <w:t>цедуры</w:t>
            </w:r>
          </w:p>
        </w:tc>
      </w:tr>
      <w:tr w:rsidR="009C1621" w:rsidRPr="00CF5F89" w:rsidTr="002077B2">
        <w:tc>
          <w:tcPr>
            <w:tcW w:w="750" w:type="dxa"/>
          </w:tcPr>
          <w:p w:rsidR="009C1621" w:rsidRPr="00CF5F89" w:rsidRDefault="00CF5F89" w:rsidP="00CF5F89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2511" w:type="dxa"/>
          </w:tcPr>
          <w:p w:rsidR="009C1621" w:rsidRPr="00CF5F89" w:rsidRDefault="009C1621" w:rsidP="00CF5F89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 xml:space="preserve">Получение санитарно-гигиенического заключения по градостроительному проекту, изменениям и (или) дополнениям, вносимым в него </w:t>
            </w:r>
          </w:p>
          <w:p w:rsidR="009C1621" w:rsidRPr="00CF5F89" w:rsidRDefault="009C1621" w:rsidP="00CF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1621" w:rsidRPr="00CF5F89" w:rsidRDefault="009C1621" w:rsidP="00CF5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9C1621" w:rsidRPr="00CF5F89" w:rsidRDefault="009C1621" w:rsidP="00CF5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F89" w:rsidRPr="00CF5F89" w:rsidRDefault="00CF5F89" w:rsidP="00C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градостроительный проект, изменения</w:t>
            </w:r>
          </w:p>
          <w:p w:rsidR="009C1621" w:rsidRPr="00CF5F89" w:rsidRDefault="00CF5F89" w:rsidP="00CF5F89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и (или) дополнения, вносимые в него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9C1621" w:rsidRPr="00CF5F89" w:rsidTr="002077B2">
              <w:trPr>
                <w:trHeight w:val="90"/>
              </w:trPr>
              <w:tc>
                <w:tcPr>
                  <w:tcW w:w="1443" w:type="dxa"/>
                </w:tcPr>
                <w:p w:rsidR="009C1621" w:rsidRPr="009C1621" w:rsidRDefault="009C1621" w:rsidP="00CF5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9C1621" w:rsidRPr="00CF5F89" w:rsidRDefault="009C1621" w:rsidP="00CF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9C1621" w:rsidRPr="00CF5F89" w:rsidTr="002077B2">
              <w:trPr>
                <w:trHeight w:val="90"/>
              </w:trPr>
              <w:tc>
                <w:tcPr>
                  <w:tcW w:w="871" w:type="dxa"/>
                </w:tcPr>
                <w:p w:rsidR="009C1621" w:rsidRPr="009C1621" w:rsidRDefault="009C1621" w:rsidP="00CF5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9C1621" w:rsidRPr="00CF5F89" w:rsidRDefault="009C1621" w:rsidP="00CF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1621" w:rsidRPr="00CF5F89" w:rsidRDefault="00CF5F89" w:rsidP="00CF5F89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077B2" w:rsidRPr="002077B2" w:rsidTr="002077B2">
        <w:tc>
          <w:tcPr>
            <w:tcW w:w="750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2511" w:type="dxa"/>
          </w:tcPr>
          <w:p w:rsid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 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проектная документация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на строительство объекта социальной,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производственной, транспортной,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инженерной инфраструктуры,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расположенного в санитарно-защитной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зоне, зоне ограниченной застройки,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передающих радиотехнических объектов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Вооруженных Сил Республики Беларусь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2077B2" w:rsidRPr="00CF5F89" w:rsidTr="002077B2">
              <w:trPr>
                <w:trHeight w:val="90"/>
              </w:trPr>
              <w:tc>
                <w:tcPr>
                  <w:tcW w:w="1443" w:type="dxa"/>
                </w:tcPr>
                <w:p w:rsidR="002077B2" w:rsidRPr="009C1621" w:rsidRDefault="002077B2" w:rsidP="002077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2077B2" w:rsidRPr="00CF5F89" w:rsidRDefault="002077B2" w:rsidP="0020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2077B2" w:rsidRPr="00CF5F89" w:rsidTr="002077B2">
              <w:trPr>
                <w:trHeight w:val="90"/>
              </w:trPr>
              <w:tc>
                <w:tcPr>
                  <w:tcW w:w="871" w:type="dxa"/>
                </w:tcPr>
                <w:p w:rsidR="002077B2" w:rsidRPr="009C1621" w:rsidRDefault="002077B2" w:rsidP="002077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162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2077B2" w:rsidRPr="00CF5F89" w:rsidRDefault="002077B2" w:rsidP="0020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77B2" w:rsidRPr="00CF5F89" w:rsidRDefault="002077B2" w:rsidP="002077B2">
            <w:pPr>
              <w:rPr>
                <w:rFonts w:ascii="Times New Roman" w:hAnsi="Times New Roman" w:cs="Times New Roman"/>
              </w:rPr>
            </w:pPr>
            <w:r w:rsidRPr="00CF5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077B2" w:rsidRPr="002077B2" w:rsidTr="002077B2">
        <w:tc>
          <w:tcPr>
            <w:tcW w:w="750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3.3.3</w:t>
            </w:r>
          </w:p>
        </w:tc>
        <w:tc>
          <w:tcPr>
            <w:tcW w:w="2511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 xml:space="preserve"> «Получение санитарно-гигиенического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заключения по проектной документации на расширение, увеличение мощности,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изменение целевого назначения объекта социальной, производственной,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транспортной, инженерной инфраструктуры»</w:t>
            </w:r>
          </w:p>
        </w:tc>
        <w:tc>
          <w:tcPr>
            <w:tcW w:w="2694" w:type="dxa"/>
          </w:tcPr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2077B2" w:rsidRPr="00CF5F89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проектная документация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на расширение, увеличение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мощности, изменение целевого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назначения объекта социальной,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производственной, транспортной,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2077B2" w:rsidRPr="002077B2" w:rsidTr="002077B2">
              <w:trPr>
                <w:trHeight w:val="90"/>
              </w:trPr>
              <w:tc>
                <w:tcPr>
                  <w:tcW w:w="1443" w:type="dxa"/>
                </w:tcPr>
                <w:p w:rsidR="002077B2" w:rsidRPr="009C1621" w:rsidRDefault="002077B2" w:rsidP="002077B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2077B2" w:rsidRPr="002077B2" w:rsidTr="002077B2">
              <w:trPr>
                <w:trHeight w:val="90"/>
              </w:trPr>
              <w:tc>
                <w:tcPr>
                  <w:tcW w:w="871" w:type="dxa"/>
                </w:tcPr>
                <w:p w:rsidR="002077B2" w:rsidRPr="009C1621" w:rsidRDefault="002077B2" w:rsidP="002077B2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9C1621">
                    <w:rPr>
                      <w:sz w:val="20"/>
                      <w:szCs w:val="20"/>
                    </w:rPr>
                    <w:t xml:space="preserve"> дней </w:t>
                  </w:r>
                </w:p>
              </w:tc>
            </w:tr>
          </w:tbl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2077B2" w:rsidRPr="002077B2" w:rsidTr="002077B2">
        <w:tc>
          <w:tcPr>
            <w:tcW w:w="750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lastRenderedPageBreak/>
              <w:t>3.9.5</w:t>
            </w:r>
          </w:p>
        </w:tc>
        <w:tc>
          <w:tcPr>
            <w:tcW w:w="2511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 xml:space="preserve"> «Получение заключения о соответствии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принимаемого в эксплуатацию объекта строительства требованиям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законодательства в области санитарно-эпидемиологического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благополучия населения»</w:t>
            </w:r>
          </w:p>
        </w:tc>
        <w:tc>
          <w:tcPr>
            <w:tcW w:w="2694" w:type="dxa"/>
          </w:tcPr>
          <w:p w:rsid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</w:t>
            </w:r>
          </w:p>
          <w:p w:rsidR="00C63BB6" w:rsidRDefault="00C63BB6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проектная документация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протоколы лабораторных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исследований (испытаний)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питьевой воды систем питьевого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водоснабжения, концентрации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радона в воздухе жилых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помещений, физических факторов инженерных систем и оборудования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объекта, а также иных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нормируемых параметров факторов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 обитания человека с учетом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 осуществляемых работ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услуг, представляющих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потенциальную опасность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жизни и здоровья населения,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выполненных в аккредитованных</w:t>
            </w:r>
          </w:p>
          <w:p w:rsidR="002077B2" w:rsidRPr="002077B2" w:rsidRDefault="002077B2" w:rsidP="0020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испытательных лабораториях</w:t>
            </w:r>
          </w:p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 w:rsidRPr="002077B2">
              <w:rPr>
                <w:sz w:val="20"/>
                <w:szCs w:val="20"/>
              </w:rPr>
              <w:t>(центрах)</w:t>
            </w:r>
          </w:p>
        </w:tc>
        <w:tc>
          <w:tcPr>
            <w:tcW w:w="1659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317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рабочих дней</w:t>
            </w:r>
          </w:p>
        </w:tc>
        <w:tc>
          <w:tcPr>
            <w:tcW w:w="1276" w:type="dxa"/>
          </w:tcPr>
          <w:p w:rsidR="002077B2" w:rsidRPr="002077B2" w:rsidRDefault="002077B2" w:rsidP="002077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</w:tr>
      <w:tr w:rsidR="00C63BB6" w:rsidRPr="002077B2" w:rsidTr="002077B2">
        <w:tc>
          <w:tcPr>
            <w:tcW w:w="750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9.6.4</w:t>
            </w:r>
          </w:p>
        </w:tc>
        <w:tc>
          <w:tcPr>
            <w:tcW w:w="2511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 xml:space="preserve"> «Получение санитарно-гигиенического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заключения по проекту санитарно-защитной зоны ядерной установки и (или) пункта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хранения, санитарно-защитной зоны организации, сооружения и иного объекта,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оказывающего воздействие на здоровье человека и окружающую среду, зоны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санитарной охраны источника питьевого водоснабжения централизованных систем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питьевого водоснабжения»</w:t>
            </w: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проект санитарно-защитной зоны (проект зоны санитарной охраны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источника питьевого водоснабжения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централизованных систем питьевого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водоснабжения)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C63BB6" w:rsidRPr="00C63BB6" w:rsidTr="00C63BB6">
              <w:trPr>
                <w:trHeight w:val="8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C63BB6" w:rsidRPr="002077B2" w:rsidTr="002077B2">
        <w:tc>
          <w:tcPr>
            <w:tcW w:w="750" w:type="dxa"/>
          </w:tcPr>
          <w:p w:rsidR="00C63BB6" w:rsidRPr="002077B2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9.6.5.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об условиях труда работающих </w:t>
            </w:r>
          </w:p>
          <w:p w:rsidR="00C63BB6" w:rsidRPr="002077B2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характеристика работ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копии должностных (рабочих)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инструкций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технологическая карта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перечень должностей служащих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(профессий рабочих)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протоколы лабораторных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исследований нормируемых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показателей факторов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производственной среды,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выполненных в аккредитованных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испытательных лабораториях</w:t>
            </w:r>
          </w:p>
          <w:p w:rsidR="00C63BB6" w:rsidRPr="002077B2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(центрах)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lastRenderedPageBreak/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C63BB6" w:rsidRPr="00C63BB6" w:rsidTr="00401F12">
              <w:trPr>
                <w:trHeight w:val="9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месяц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C63BB6" w:rsidRPr="00C63BB6" w:rsidTr="002077B2">
        <w:tc>
          <w:tcPr>
            <w:tcW w:w="750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9.6.6.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на работы, услуги, представляющие потенциальную опасность для жизни и здоровья населения </w:t>
            </w: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F611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C63BB6" w:rsidRPr="00C63BB6" w:rsidTr="00401F12">
              <w:trPr>
                <w:trHeight w:val="9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месяц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C63BB6" w:rsidRPr="00C63BB6" w:rsidTr="002077B2">
        <w:tc>
          <w:tcPr>
            <w:tcW w:w="750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9.6.7.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 деятельности субъекта хозяйствования по производству пищевой продукции </w:t>
            </w:r>
          </w:p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программа производственного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63BB6">
              <w:rPr>
                <w:sz w:val="20"/>
                <w:szCs w:val="20"/>
              </w:rPr>
              <w:t>контроля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C63BB6" w:rsidRPr="00C63BB6" w:rsidTr="00401F12">
              <w:trPr>
                <w:trHeight w:val="9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C63BB6" w:rsidRPr="00C63BB6" w:rsidTr="002077B2">
        <w:tc>
          <w:tcPr>
            <w:tcW w:w="750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9.6.8.</w:t>
            </w:r>
          </w:p>
        </w:tc>
        <w:tc>
          <w:tcPr>
            <w:tcW w:w="2511" w:type="dxa"/>
          </w:tcPr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 деятельности, связанной с лабораторными (диагностическими) исследованиями </w:t>
            </w:r>
          </w:p>
          <w:p w:rsid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C63BB6" w:rsidRPr="00CF5F89" w:rsidRDefault="00C63BB6" w:rsidP="00C63BB6">
            <w:pPr>
              <w:pStyle w:val="Default"/>
              <w:rPr>
                <w:sz w:val="20"/>
                <w:szCs w:val="20"/>
              </w:rPr>
            </w:pPr>
          </w:p>
          <w:p w:rsidR="00C63BB6" w:rsidRPr="00C63BB6" w:rsidRDefault="00C63BB6" w:rsidP="00F611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C63BB6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C63BB6" w:rsidRPr="00C63BB6" w:rsidTr="00401F12">
              <w:trPr>
                <w:trHeight w:val="80"/>
              </w:trPr>
              <w:tc>
                <w:tcPr>
                  <w:tcW w:w="871" w:type="dxa"/>
                </w:tcPr>
                <w:p w:rsidR="00C63BB6" w:rsidRPr="009C1621" w:rsidRDefault="00C63BB6" w:rsidP="00C63BB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3BB6" w:rsidRPr="00C63BB6" w:rsidRDefault="00C63BB6" w:rsidP="00C63BB6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416BDC" w:rsidRPr="00C63BB6" w:rsidTr="002077B2">
        <w:tc>
          <w:tcPr>
            <w:tcW w:w="750" w:type="dxa"/>
          </w:tcPr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9.6.9.</w:t>
            </w:r>
          </w:p>
        </w:tc>
        <w:tc>
          <w:tcPr>
            <w:tcW w:w="2511" w:type="dxa"/>
          </w:tcPr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о деятельности, связанной с производством, хранением, 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 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приказа о назначении ответственных за радиационную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безопасность, радиационный контроль;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учет, хранение и выдачу ИИИ;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за техническое состояние ИИИ; сбор,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хранение и сдачу радиоактивных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отходов (при наличии таковых)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приказа о создании комиссии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по проверке знаний персонала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протокола проверки (оценки)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знаний по вопросам ядерной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и радиационной безопасности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 xml:space="preserve">копия приказа об </w:t>
            </w:r>
            <w:r w:rsidRPr="00416BDC">
              <w:rPr>
                <w:sz w:val="20"/>
                <w:szCs w:val="20"/>
              </w:rPr>
              <w:lastRenderedPageBreak/>
              <w:t>определении перечня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лиц, относящихся к персоналу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копии документов о результатах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предварительных и периодических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медицинских осмотров лиц,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отнесенных к персоналу</w:t>
            </w: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копия документа о профессиональной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подготовке персонала (специалистов)</w:t>
            </w:r>
          </w:p>
          <w:p w:rsidR="00416BDC" w:rsidRDefault="00416BDC" w:rsidP="00416BDC">
            <w:pPr>
              <w:pStyle w:val="Default"/>
              <w:rPr>
                <w:sz w:val="20"/>
                <w:szCs w:val="20"/>
              </w:rPr>
            </w:pP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технического паспорта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рентгеновского кабинета</w:t>
            </w:r>
          </w:p>
          <w:p w:rsid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порядка организации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осуществления производственного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 обеспечением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радиационной безопасности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выполнении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производственного контроля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обеспечением радиационной</w:t>
            </w: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  <w:p w:rsid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6BDC" w:rsidRPr="00416BDC" w:rsidRDefault="00416BDC" w:rsidP="00416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радиационно-гигиенического</w:t>
            </w:r>
          </w:p>
          <w:p w:rsidR="00416BDC" w:rsidRPr="00CF5F89" w:rsidRDefault="00416BDC" w:rsidP="00416BDC">
            <w:pPr>
              <w:pStyle w:val="Default"/>
              <w:rPr>
                <w:sz w:val="20"/>
                <w:szCs w:val="20"/>
              </w:rPr>
            </w:pPr>
            <w:r w:rsidRPr="00416BDC">
              <w:rPr>
                <w:sz w:val="20"/>
                <w:szCs w:val="20"/>
              </w:rPr>
              <w:t>паспорта пользователя ИИИ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416BDC" w:rsidRPr="00C63BB6" w:rsidTr="00401F12">
              <w:trPr>
                <w:trHeight w:val="90"/>
              </w:trPr>
              <w:tc>
                <w:tcPr>
                  <w:tcW w:w="1443" w:type="dxa"/>
                </w:tcPr>
                <w:p w:rsidR="00416BDC" w:rsidRPr="009C1621" w:rsidRDefault="00416BDC" w:rsidP="00416BD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lastRenderedPageBreak/>
                    <w:t xml:space="preserve">плата за услуги </w:t>
                  </w:r>
                </w:p>
              </w:tc>
            </w:tr>
          </w:tbl>
          <w:p w:rsidR="00416BDC" w:rsidRPr="00C63BB6" w:rsidRDefault="00416BDC" w:rsidP="00416B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416BDC" w:rsidRPr="00C63BB6" w:rsidTr="00401F12">
              <w:trPr>
                <w:trHeight w:val="80"/>
              </w:trPr>
              <w:tc>
                <w:tcPr>
                  <w:tcW w:w="871" w:type="dxa"/>
                </w:tcPr>
                <w:p w:rsidR="00416BDC" w:rsidRPr="009C1621" w:rsidRDefault="00416BDC" w:rsidP="00416BD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30 дней </w:t>
                  </w:r>
                </w:p>
              </w:tc>
            </w:tr>
          </w:tbl>
          <w:p w:rsidR="00416BDC" w:rsidRPr="00C63BB6" w:rsidRDefault="00416BDC" w:rsidP="00416B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6BDC" w:rsidRPr="00C63BB6" w:rsidRDefault="00416BDC" w:rsidP="00416BDC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A54375" w:rsidRPr="00C63BB6" w:rsidTr="002077B2">
        <w:tc>
          <w:tcPr>
            <w:tcW w:w="750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9.6.10.</w:t>
            </w:r>
          </w:p>
        </w:tc>
        <w:tc>
          <w:tcPr>
            <w:tcW w:w="2511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санитарно-гигиенического заключения по объекту социальной, производственной, транспортной, инженерной инфраструктуры </w:t>
            </w:r>
          </w:p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</w:p>
          <w:p w:rsidR="00A54375" w:rsidRPr="00CF5F89" w:rsidRDefault="00A54375" w:rsidP="00F611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A54375" w:rsidRPr="002077B2" w:rsidTr="00401F12">
              <w:trPr>
                <w:trHeight w:val="90"/>
              </w:trPr>
              <w:tc>
                <w:tcPr>
                  <w:tcW w:w="1443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A54375" w:rsidRPr="002077B2" w:rsidTr="00401F12">
              <w:trPr>
                <w:trHeight w:val="90"/>
              </w:trPr>
              <w:tc>
                <w:tcPr>
                  <w:tcW w:w="871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9C1621">
                    <w:rPr>
                      <w:sz w:val="20"/>
                      <w:szCs w:val="20"/>
                    </w:rPr>
                    <w:t xml:space="preserve"> дней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бессрочно</w:t>
            </w:r>
          </w:p>
        </w:tc>
      </w:tr>
      <w:tr w:rsidR="00A54375" w:rsidRPr="00A54375" w:rsidTr="002077B2">
        <w:tc>
          <w:tcPr>
            <w:tcW w:w="750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9.6.12</w:t>
            </w:r>
          </w:p>
        </w:tc>
        <w:tc>
          <w:tcPr>
            <w:tcW w:w="2511" w:type="dxa"/>
          </w:tcPr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Внесение изменения (замена) в санитарно-гигиеническое заключение </w:t>
            </w:r>
          </w:p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CF5F89">
              <w:rPr>
                <w:sz w:val="20"/>
                <w:szCs w:val="20"/>
              </w:rPr>
              <w:t>Заявление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</w:p>
          <w:p w:rsidR="00A54375" w:rsidRDefault="00A54375" w:rsidP="00A54375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54375" w:rsidRPr="00A54375" w:rsidRDefault="00A54375" w:rsidP="00A54375">
            <w:pPr>
              <w:pStyle w:val="Default"/>
              <w:rPr>
                <w:sz w:val="20"/>
                <w:szCs w:val="20"/>
              </w:rPr>
            </w:pPr>
            <w:r w:rsidRPr="00A54375">
              <w:rPr>
                <w:sz w:val="20"/>
                <w:szCs w:val="20"/>
              </w:rPr>
              <w:t>ранее выданное санитарно-</w:t>
            </w:r>
          </w:p>
          <w:p w:rsidR="00A54375" w:rsidRPr="00CF5F89" w:rsidRDefault="00A54375" w:rsidP="00A54375">
            <w:pPr>
              <w:pStyle w:val="Default"/>
              <w:rPr>
                <w:sz w:val="20"/>
                <w:szCs w:val="20"/>
              </w:rPr>
            </w:pPr>
            <w:r w:rsidRPr="00A54375">
              <w:rPr>
                <w:sz w:val="20"/>
                <w:szCs w:val="20"/>
              </w:rPr>
              <w:t>гигиеническое заключение</w:t>
            </w:r>
          </w:p>
        </w:tc>
        <w:tc>
          <w:tcPr>
            <w:tcW w:w="16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3"/>
            </w:tblGrid>
            <w:tr w:rsidR="00A54375" w:rsidRPr="002077B2" w:rsidTr="00401F12">
              <w:trPr>
                <w:trHeight w:val="90"/>
              </w:trPr>
              <w:tc>
                <w:tcPr>
                  <w:tcW w:w="1443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C1621">
                    <w:rPr>
                      <w:sz w:val="20"/>
                      <w:szCs w:val="20"/>
                    </w:rPr>
                    <w:t xml:space="preserve">плата за услуги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</w:tblGrid>
            <w:tr w:rsidR="00A54375" w:rsidRPr="002077B2" w:rsidTr="00401F12">
              <w:trPr>
                <w:trHeight w:val="90"/>
              </w:trPr>
              <w:tc>
                <w:tcPr>
                  <w:tcW w:w="871" w:type="dxa"/>
                </w:tcPr>
                <w:p w:rsidR="00A54375" w:rsidRPr="009C1621" w:rsidRDefault="00A54375" w:rsidP="00A5437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9C1621">
                    <w:rPr>
                      <w:sz w:val="20"/>
                      <w:szCs w:val="20"/>
                    </w:rPr>
                    <w:t xml:space="preserve"> дней </w:t>
                  </w:r>
                </w:p>
              </w:tc>
            </w:tr>
          </w:tbl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375" w:rsidRPr="002077B2" w:rsidRDefault="00A54375" w:rsidP="00A543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</w:tbl>
    <w:p w:rsidR="009C1621" w:rsidRDefault="009C1621" w:rsidP="009C1621">
      <w:pPr>
        <w:jc w:val="center"/>
      </w:pPr>
    </w:p>
    <w:sectPr w:rsidR="009C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21"/>
    <w:rsid w:val="002077B2"/>
    <w:rsid w:val="00352AD7"/>
    <w:rsid w:val="00416BDC"/>
    <w:rsid w:val="0091606D"/>
    <w:rsid w:val="009C1621"/>
    <w:rsid w:val="00A54375"/>
    <w:rsid w:val="00C63BB6"/>
    <w:rsid w:val="00CF5F89"/>
    <w:rsid w:val="00F6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47D0"/>
  <w15:docId w15:val="{C0A2A9BD-A056-464C-B2E6-62259F3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C16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"/>
    <w:basedOn w:val="2"/>
    <w:rsid w:val="009C162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C1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2024-12-19T07:41:00Z</dcterms:created>
  <dcterms:modified xsi:type="dcterms:W3CDTF">2024-12-19T07:41:00Z</dcterms:modified>
</cp:coreProperties>
</file>