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3D5" w:rsidRPr="00241868" w:rsidRDefault="00241868" w:rsidP="00241868">
      <w:pPr>
        <w:jc w:val="center"/>
        <w:rPr>
          <w:rFonts w:ascii="Times New Roman" w:hAnsi="Times New Roman"/>
          <w:b/>
          <w:sz w:val="32"/>
          <w:szCs w:val="32"/>
        </w:rPr>
      </w:pPr>
      <w:r>
        <w:rPr>
          <w:rFonts w:ascii="Times New Roman" w:hAnsi="Times New Roman"/>
          <w:b/>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509520" cy="1883410"/>
            <wp:effectExtent l="19050" t="0" r="5080" b="0"/>
            <wp:wrapSquare wrapText="bothSides"/>
            <wp:docPr id="2" name="Рисунок 1" descr="фото Противотуберкулезная вакцинация и ревакцинация БЦ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Противотуберкулезная вакцинация и ревакцинация БЦЖ"/>
                    <pic:cNvPicPr>
                      <a:picLocks noChangeAspect="1" noChangeArrowheads="1"/>
                    </pic:cNvPicPr>
                  </pic:nvPicPr>
                  <pic:blipFill>
                    <a:blip r:embed="rId8" cstate="print"/>
                    <a:srcRect/>
                    <a:stretch>
                      <a:fillRect/>
                    </a:stretch>
                  </pic:blipFill>
                  <pic:spPr bwMode="auto">
                    <a:xfrm>
                      <a:off x="0" y="0"/>
                      <a:ext cx="2509520" cy="1883410"/>
                    </a:xfrm>
                    <a:prstGeom prst="rect">
                      <a:avLst/>
                    </a:prstGeom>
                    <a:noFill/>
                    <a:ln w="9525">
                      <a:noFill/>
                      <a:miter lim="800000"/>
                      <a:headEnd/>
                      <a:tailEnd/>
                    </a:ln>
                  </pic:spPr>
                </pic:pic>
              </a:graphicData>
            </a:graphic>
          </wp:anchor>
        </w:drawing>
      </w:r>
      <w:r w:rsidR="00E055A3" w:rsidRPr="00E23FEE">
        <w:rPr>
          <w:rFonts w:ascii="Times New Roman" w:hAnsi="Times New Roman"/>
          <w:b/>
          <w:sz w:val="32"/>
          <w:szCs w:val="32"/>
        </w:rPr>
        <w:t xml:space="preserve">Профилактика туберкулёза </w:t>
      </w:r>
      <w:r w:rsidR="00432C5A" w:rsidRPr="00E23FEE">
        <w:rPr>
          <w:rFonts w:ascii="Times New Roman" w:hAnsi="Times New Roman"/>
          <w:b/>
          <w:sz w:val="32"/>
          <w:szCs w:val="32"/>
        </w:rPr>
        <w:t>–</w:t>
      </w:r>
      <w:r w:rsidR="00E055A3" w:rsidRPr="00E23FEE">
        <w:rPr>
          <w:rFonts w:ascii="Times New Roman" w:hAnsi="Times New Roman"/>
          <w:b/>
          <w:sz w:val="32"/>
          <w:szCs w:val="32"/>
        </w:rPr>
        <w:t xml:space="preserve"> вакцинация</w:t>
      </w:r>
    </w:p>
    <w:p w:rsidR="0049035C" w:rsidRPr="00D740CE" w:rsidRDefault="0049035C" w:rsidP="006B3535">
      <w:pPr>
        <w:spacing w:after="0" w:line="240" w:lineRule="auto"/>
        <w:ind w:firstLine="708"/>
        <w:jc w:val="both"/>
        <w:rPr>
          <w:rFonts w:ascii="Times New Roman" w:hAnsi="Times New Roman"/>
          <w:b/>
          <w:sz w:val="28"/>
          <w:szCs w:val="28"/>
        </w:rPr>
      </w:pPr>
      <w:r w:rsidRPr="00D740CE">
        <w:rPr>
          <w:rFonts w:ascii="Times New Roman" w:hAnsi="Times New Roman"/>
          <w:b/>
          <w:sz w:val="28"/>
          <w:szCs w:val="28"/>
        </w:rPr>
        <w:t>Что такое туберкулез?</w:t>
      </w:r>
    </w:p>
    <w:p w:rsidR="00E23FEE" w:rsidRPr="00A30B43" w:rsidRDefault="007523D5" w:rsidP="00E23FEE">
      <w:pPr>
        <w:pStyle w:val="a9"/>
        <w:ind w:firstLine="708"/>
        <w:jc w:val="both"/>
        <w:rPr>
          <w:rFonts w:ascii="Times New Roman" w:hAnsi="Times New Roman"/>
          <w:sz w:val="26"/>
          <w:szCs w:val="26"/>
        </w:rPr>
      </w:pPr>
      <w:r w:rsidRPr="00A30B43">
        <w:rPr>
          <w:rFonts w:ascii="Times New Roman" w:hAnsi="Times New Roman"/>
          <w:b/>
          <w:i/>
          <w:sz w:val="26"/>
          <w:szCs w:val="26"/>
        </w:rPr>
        <w:t>Туберкулез</w:t>
      </w:r>
      <w:r w:rsidR="00302511" w:rsidRPr="00A30B43">
        <w:rPr>
          <w:rFonts w:ascii="Times New Roman" w:hAnsi="Times New Roman"/>
          <w:i/>
          <w:sz w:val="26"/>
          <w:szCs w:val="26"/>
        </w:rPr>
        <w:t xml:space="preserve"> </w:t>
      </w:r>
      <w:r w:rsidR="002342B8" w:rsidRPr="00A30B43">
        <w:rPr>
          <w:rFonts w:ascii="Times New Roman" w:hAnsi="Times New Roman"/>
          <w:i/>
          <w:sz w:val="26"/>
          <w:szCs w:val="26"/>
        </w:rPr>
        <w:t>-</w:t>
      </w:r>
      <w:r w:rsidR="005468E7">
        <w:rPr>
          <w:rFonts w:ascii="Times New Roman" w:hAnsi="Times New Roman"/>
          <w:sz w:val="26"/>
          <w:szCs w:val="26"/>
        </w:rPr>
        <w:t xml:space="preserve"> </w:t>
      </w:r>
      <w:r w:rsidR="002342B8" w:rsidRPr="00A30B43">
        <w:rPr>
          <w:rFonts w:ascii="Times New Roman" w:hAnsi="Times New Roman"/>
          <w:sz w:val="26"/>
          <w:szCs w:val="26"/>
        </w:rPr>
        <w:t>инфекционное заб</w:t>
      </w:r>
      <w:r w:rsidR="00302511" w:rsidRPr="00A30B43">
        <w:rPr>
          <w:rFonts w:ascii="Times New Roman" w:hAnsi="Times New Roman"/>
          <w:sz w:val="26"/>
          <w:szCs w:val="26"/>
        </w:rPr>
        <w:t xml:space="preserve">олевание, </w:t>
      </w:r>
      <w:r w:rsidR="00597C40" w:rsidRPr="00A30B43">
        <w:rPr>
          <w:rFonts w:ascii="Times New Roman" w:hAnsi="Times New Roman"/>
          <w:sz w:val="26"/>
          <w:szCs w:val="26"/>
        </w:rPr>
        <w:t xml:space="preserve">вызываемое микобактерией </w:t>
      </w:r>
      <w:r w:rsidR="00A411B5" w:rsidRPr="00A30B43">
        <w:rPr>
          <w:rFonts w:ascii="Times New Roman" w:hAnsi="Times New Roman"/>
          <w:sz w:val="26"/>
          <w:szCs w:val="26"/>
        </w:rPr>
        <w:t>туберкулеза </w:t>
      </w:r>
      <w:r w:rsidR="00A411B5" w:rsidRPr="00A30B43">
        <w:rPr>
          <w:rFonts w:ascii="Times New Roman" w:hAnsi="Times New Roman"/>
          <w:sz w:val="26"/>
          <w:szCs w:val="26"/>
          <w:shd w:val="clear" w:color="auto" w:fill="FFFFFF" w:themeFill="background1"/>
        </w:rPr>
        <w:t>(</w:t>
      </w:r>
      <w:r w:rsidR="00E23FEE" w:rsidRPr="00A30B43">
        <w:rPr>
          <w:rFonts w:ascii="Times New Roman" w:hAnsi="Times New Roman"/>
          <w:sz w:val="26"/>
          <w:szCs w:val="26"/>
        </w:rPr>
        <w:t xml:space="preserve">палочка Коха). </w:t>
      </w:r>
    </w:p>
    <w:p w:rsidR="0049035C" w:rsidRPr="00A30B43" w:rsidRDefault="00AB3E07" w:rsidP="00E23FEE">
      <w:pPr>
        <w:pStyle w:val="a9"/>
        <w:ind w:firstLine="708"/>
        <w:jc w:val="both"/>
        <w:rPr>
          <w:rFonts w:ascii="Times New Roman" w:hAnsi="Times New Roman"/>
          <w:sz w:val="26"/>
          <w:szCs w:val="26"/>
        </w:rPr>
      </w:pPr>
      <w:proofErr w:type="gramStart"/>
      <w:r w:rsidRPr="00A30B43">
        <w:rPr>
          <w:rFonts w:ascii="Times New Roman" w:hAnsi="Times New Roman"/>
          <w:b/>
          <w:i/>
          <w:sz w:val="26"/>
          <w:szCs w:val="26"/>
        </w:rPr>
        <w:t>И</w:t>
      </w:r>
      <w:r w:rsidR="00C37DD8" w:rsidRPr="00A30B43">
        <w:rPr>
          <w:rFonts w:ascii="Times New Roman" w:hAnsi="Times New Roman"/>
          <w:b/>
          <w:i/>
          <w:sz w:val="26"/>
          <w:szCs w:val="26"/>
        </w:rPr>
        <w:t>нфекция</w:t>
      </w:r>
      <w:r w:rsidR="00C37DD8" w:rsidRPr="00A30B43">
        <w:rPr>
          <w:rFonts w:ascii="Times New Roman" w:hAnsi="Times New Roman"/>
          <w:b/>
          <w:sz w:val="26"/>
          <w:szCs w:val="26"/>
        </w:rPr>
        <w:t xml:space="preserve"> </w:t>
      </w:r>
      <w:r w:rsidR="00C37DD8" w:rsidRPr="00A30B43">
        <w:rPr>
          <w:rFonts w:ascii="Times New Roman" w:hAnsi="Times New Roman"/>
          <w:sz w:val="26"/>
          <w:szCs w:val="26"/>
        </w:rPr>
        <w:t>п</w:t>
      </w:r>
      <w:r w:rsidR="002342B8" w:rsidRPr="00A30B43">
        <w:rPr>
          <w:rFonts w:ascii="Times New Roman" w:hAnsi="Times New Roman"/>
          <w:sz w:val="26"/>
          <w:szCs w:val="26"/>
        </w:rPr>
        <w:t>оража</w:t>
      </w:r>
      <w:r w:rsidR="00DE71F6" w:rsidRPr="00A30B43">
        <w:rPr>
          <w:rFonts w:ascii="Times New Roman" w:hAnsi="Times New Roman"/>
          <w:sz w:val="26"/>
          <w:szCs w:val="26"/>
        </w:rPr>
        <w:t>ет</w:t>
      </w:r>
      <w:r w:rsidR="007523D5" w:rsidRPr="00A30B43">
        <w:rPr>
          <w:rFonts w:ascii="Times New Roman" w:hAnsi="Times New Roman"/>
          <w:sz w:val="26"/>
          <w:szCs w:val="26"/>
        </w:rPr>
        <w:t xml:space="preserve"> различные органы </w:t>
      </w:r>
      <w:r w:rsidR="00C37DD8" w:rsidRPr="00A30B43">
        <w:rPr>
          <w:rFonts w:ascii="Times New Roman" w:hAnsi="Times New Roman"/>
          <w:sz w:val="26"/>
          <w:szCs w:val="26"/>
        </w:rPr>
        <w:t xml:space="preserve">и ткани: </w:t>
      </w:r>
      <w:r w:rsidR="007523D5" w:rsidRPr="00A30B43">
        <w:rPr>
          <w:rFonts w:ascii="Times New Roman" w:hAnsi="Times New Roman"/>
          <w:sz w:val="26"/>
          <w:szCs w:val="26"/>
        </w:rPr>
        <w:t>легкие, почки, глаза, головной мозг</w:t>
      </w:r>
      <w:r w:rsidR="002342B8" w:rsidRPr="00A30B43">
        <w:rPr>
          <w:rFonts w:ascii="Times New Roman" w:hAnsi="Times New Roman"/>
          <w:sz w:val="26"/>
          <w:szCs w:val="26"/>
        </w:rPr>
        <w:t xml:space="preserve">, </w:t>
      </w:r>
      <w:r w:rsidR="007523D5" w:rsidRPr="00A30B43">
        <w:rPr>
          <w:rFonts w:ascii="Times New Roman" w:hAnsi="Times New Roman"/>
          <w:sz w:val="26"/>
          <w:szCs w:val="26"/>
        </w:rPr>
        <w:t xml:space="preserve">лимфатические узлы, кости, </w:t>
      </w:r>
      <w:r w:rsidRPr="00A30B43">
        <w:rPr>
          <w:rFonts w:ascii="Times New Roman" w:hAnsi="Times New Roman"/>
          <w:sz w:val="26"/>
          <w:szCs w:val="26"/>
        </w:rPr>
        <w:t xml:space="preserve">кожу, но чаще всего (в </w:t>
      </w:r>
      <w:r w:rsidR="00B03AD4" w:rsidRPr="00A30B43">
        <w:rPr>
          <w:rFonts w:ascii="Times New Roman" w:hAnsi="Times New Roman"/>
          <w:sz w:val="26"/>
          <w:szCs w:val="26"/>
        </w:rPr>
        <w:t>90,0%)</w:t>
      </w:r>
      <w:r w:rsidRPr="00A30B43">
        <w:rPr>
          <w:rFonts w:ascii="Times New Roman" w:hAnsi="Times New Roman"/>
          <w:sz w:val="26"/>
          <w:szCs w:val="26"/>
        </w:rPr>
        <w:t xml:space="preserve"> </w:t>
      </w:r>
      <w:r w:rsidR="00C37DD8" w:rsidRPr="00A30B43">
        <w:rPr>
          <w:rFonts w:ascii="Times New Roman" w:hAnsi="Times New Roman"/>
          <w:sz w:val="26"/>
          <w:szCs w:val="26"/>
        </w:rPr>
        <w:t xml:space="preserve">- </w:t>
      </w:r>
      <w:r w:rsidR="00B03AD4" w:rsidRPr="00A30B43">
        <w:rPr>
          <w:rFonts w:ascii="Times New Roman" w:hAnsi="Times New Roman"/>
          <w:sz w:val="26"/>
          <w:szCs w:val="26"/>
        </w:rPr>
        <w:t>органы дыхания.</w:t>
      </w:r>
      <w:proofErr w:type="gramEnd"/>
    </w:p>
    <w:p w:rsidR="0049035C" w:rsidRPr="00D740CE" w:rsidRDefault="0049035C" w:rsidP="0049035C">
      <w:pPr>
        <w:spacing w:after="0" w:line="240" w:lineRule="auto"/>
        <w:ind w:firstLine="708"/>
        <w:jc w:val="both"/>
        <w:rPr>
          <w:rFonts w:ascii="Times New Roman" w:hAnsi="Times New Roman"/>
          <w:b/>
          <w:sz w:val="28"/>
          <w:szCs w:val="28"/>
        </w:rPr>
      </w:pPr>
      <w:r w:rsidRPr="00D740CE">
        <w:rPr>
          <w:rFonts w:ascii="Times New Roman" w:hAnsi="Times New Roman"/>
          <w:b/>
          <w:sz w:val="28"/>
          <w:szCs w:val="28"/>
        </w:rPr>
        <w:t>Кто болеет туберкулезом?</w:t>
      </w:r>
    </w:p>
    <w:p w:rsidR="00713704" w:rsidRPr="00A30B43" w:rsidRDefault="007523D5" w:rsidP="00A62056">
      <w:pPr>
        <w:spacing w:after="0" w:line="240" w:lineRule="auto"/>
        <w:ind w:firstLine="708"/>
        <w:jc w:val="both"/>
        <w:rPr>
          <w:rFonts w:ascii="Times New Roman" w:hAnsi="Times New Roman"/>
          <w:sz w:val="26"/>
          <w:szCs w:val="26"/>
        </w:rPr>
      </w:pPr>
      <w:r w:rsidRPr="00A30B43">
        <w:rPr>
          <w:rFonts w:ascii="Times New Roman" w:hAnsi="Times New Roman"/>
          <w:b/>
          <w:i/>
          <w:sz w:val="26"/>
          <w:szCs w:val="26"/>
        </w:rPr>
        <w:t>Осно</w:t>
      </w:r>
      <w:r w:rsidR="005E5C2C" w:rsidRPr="00A30B43">
        <w:rPr>
          <w:rFonts w:ascii="Times New Roman" w:hAnsi="Times New Roman"/>
          <w:b/>
          <w:i/>
          <w:sz w:val="26"/>
          <w:szCs w:val="26"/>
        </w:rPr>
        <w:t xml:space="preserve">вным источником </w:t>
      </w:r>
      <w:r w:rsidRPr="00A30B43">
        <w:rPr>
          <w:rFonts w:ascii="Times New Roman" w:hAnsi="Times New Roman"/>
          <w:b/>
          <w:i/>
          <w:sz w:val="26"/>
          <w:szCs w:val="26"/>
        </w:rPr>
        <w:t>инфекции</w:t>
      </w:r>
      <w:r w:rsidRPr="00A30B43">
        <w:rPr>
          <w:rFonts w:ascii="Times New Roman" w:hAnsi="Times New Roman"/>
          <w:sz w:val="26"/>
          <w:szCs w:val="26"/>
        </w:rPr>
        <w:t xml:space="preserve"> является больной туберкулезом человек, </w:t>
      </w:r>
      <w:r w:rsidR="002F6B96" w:rsidRPr="00A30B43">
        <w:rPr>
          <w:rFonts w:ascii="Times New Roman" w:hAnsi="Times New Roman"/>
          <w:sz w:val="26"/>
          <w:szCs w:val="26"/>
        </w:rPr>
        <w:t xml:space="preserve">который выделяет </w:t>
      </w:r>
      <w:r w:rsidR="005468E7">
        <w:rPr>
          <w:rFonts w:ascii="Times New Roman" w:hAnsi="Times New Roman"/>
          <w:sz w:val="26"/>
          <w:szCs w:val="26"/>
        </w:rPr>
        <w:t>возбудителя</w:t>
      </w:r>
      <w:r w:rsidR="005D2919" w:rsidRPr="00A30B43">
        <w:rPr>
          <w:rFonts w:ascii="Times New Roman" w:hAnsi="Times New Roman"/>
          <w:sz w:val="26"/>
          <w:szCs w:val="26"/>
        </w:rPr>
        <w:t xml:space="preserve"> </w:t>
      </w:r>
      <w:r w:rsidR="002F6B96" w:rsidRPr="00A30B43">
        <w:rPr>
          <w:rFonts w:ascii="Times New Roman" w:hAnsi="Times New Roman"/>
          <w:sz w:val="26"/>
          <w:szCs w:val="26"/>
        </w:rPr>
        <w:t xml:space="preserve">при кашле, чихании </w:t>
      </w:r>
      <w:r w:rsidR="005D2919" w:rsidRPr="00A30B43">
        <w:rPr>
          <w:rFonts w:ascii="Times New Roman" w:hAnsi="Times New Roman"/>
          <w:sz w:val="26"/>
          <w:szCs w:val="26"/>
        </w:rPr>
        <w:t>с капельками мокроты и слюны</w:t>
      </w:r>
      <w:r w:rsidR="00713704" w:rsidRPr="00A30B43">
        <w:rPr>
          <w:rFonts w:ascii="Times New Roman" w:hAnsi="Times New Roman"/>
          <w:sz w:val="26"/>
          <w:szCs w:val="26"/>
        </w:rPr>
        <w:t>.</w:t>
      </w:r>
      <w:r w:rsidR="002F6B96" w:rsidRPr="00A30B43">
        <w:rPr>
          <w:rFonts w:ascii="Times New Roman" w:hAnsi="Times New Roman"/>
          <w:sz w:val="26"/>
          <w:szCs w:val="26"/>
        </w:rPr>
        <w:t xml:space="preserve"> </w:t>
      </w:r>
      <w:r w:rsidR="006819A6" w:rsidRPr="00A30B43">
        <w:rPr>
          <w:rFonts w:ascii="Times New Roman" w:hAnsi="Times New Roman"/>
          <w:sz w:val="26"/>
          <w:szCs w:val="26"/>
        </w:rPr>
        <w:t>Вторым по значимости источником заражения</w:t>
      </w:r>
      <w:r w:rsidR="00713704" w:rsidRPr="00A30B43">
        <w:rPr>
          <w:rFonts w:ascii="Times New Roman" w:hAnsi="Times New Roman"/>
          <w:sz w:val="26"/>
          <w:szCs w:val="26"/>
        </w:rPr>
        <w:t xml:space="preserve"> является больной туберкулезом крупнорогатый скот, реже свиньи, птицы и другие животные.</w:t>
      </w:r>
    </w:p>
    <w:p w:rsidR="005468E7" w:rsidRPr="00D740CE" w:rsidRDefault="005468E7" w:rsidP="005468E7">
      <w:pPr>
        <w:spacing w:after="0" w:line="240" w:lineRule="auto"/>
        <w:ind w:firstLine="708"/>
        <w:jc w:val="both"/>
        <w:rPr>
          <w:rFonts w:ascii="Times New Roman" w:hAnsi="Times New Roman"/>
          <w:b/>
          <w:sz w:val="28"/>
          <w:szCs w:val="28"/>
        </w:rPr>
      </w:pPr>
      <w:r w:rsidRPr="00D740CE">
        <w:rPr>
          <w:rFonts w:ascii="Times New Roman" w:hAnsi="Times New Roman"/>
          <w:b/>
          <w:sz w:val="28"/>
          <w:szCs w:val="28"/>
        </w:rPr>
        <w:t>Как происходит заражение?</w:t>
      </w:r>
    </w:p>
    <w:p w:rsidR="00DC1CEC" w:rsidRPr="00A30B43" w:rsidRDefault="00DC1CEC" w:rsidP="005468E7">
      <w:pPr>
        <w:spacing w:after="0" w:line="240" w:lineRule="auto"/>
        <w:ind w:firstLine="708"/>
        <w:jc w:val="both"/>
        <w:rPr>
          <w:rFonts w:ascii="Times New Roman" w:hAnsi="Times New Roman"/>
          <w:sz w:val="26"/>
          <w:szCs w:val="26"/>
        </w:rPr>
      </w:pPr>
      <w:r w:rsidRPr="00A30B43">
        <w:rPr>
          <w:rFonts w:ascii="Times New Roman" w:hAnsi="Times New Roman"/>
          <w:b/>
          <w:i/>
          <w:sz w:val="26"/>
          <w:szCs w:val="26"/>
        </w:rPr>
        <w:t>Через воздух</w:t>
      </w:r>
      <w:r w:rsidRPr="00A30B43">
        <w:rPr>
          <w:rFonts w:ascii="Times New Roman" w:hAnsi="Times New Roman"/>
          <w:sz w:val="26"/>
          <w:szCs w:val="26"/>
        </w:rPr>
        <w:t xml:space="preserve"> </w:t>
      </w:r>
      <w:r w:rsidRPr="00A30B43">
        <w:rPr>
          <w:rFonts w:ascii="Times New Roman" w:hAnsi="Times New Roman"/>
          <w:i/>
          <w:sz w:val="26"/>
          <w:szCs w:val="26"/>
        </w:rPr>
        <w:t>- (аэрогенный, воздушно-капельный путь</w:t>
      </w:r>
      <w:r w:rsidRPr="00A30B43">
        <w:rPr>
          <w:rFonts w:ascii="Times New Roman" w:hAnsi="Times New Roman"/>
          <w:b/>
          <w:sz w:val="26"/>
          <w:szCs w:val="26"/>
        </w:rPr>
        <w:t xml:space="preserve">). </w:t>
      </w:r>
    </w:p>
    <w:p w:rsidR="00DC1CEC" w:rsidRPr="00A30B43" w:rsidRDefault="00DC1CEC" w:rsidP="00DC1CEC">
      <w:pPr>
        <w:tabs>
          <w:tab w:val="left" w:pos="284"/>
        </w:tabs>
        <w:spacing w:after="0" w:line="240" w:lineRule="auto"/>
        <w:ind w:left="-11"/>
        <w:jc w:val="both"/>
        <w:rPr>
          <w:rFonts w:ascii="Times New Roman" w:hAnsi="Times New Roman"/>
          <w:i/>
          <w:sz w:val="26"/>
          <w:szCs w:val="26"/>
        </w:rPr>
      </w:pPr>
      <w:r w:rsidRPr="00A30B43">
        <w:rPr>
          <w:rFonts w:ascii="Times New Roman" w:hAnsi="Times New Roman"/>
          <w:b/>
          <w:sz w:val="26"/>
          <w:szCs w:val="26"/>
        </w:rPr>
        <w:tab/>
      </w:r>
      <w:r w:rsidRPr="00A30B43">
        <w:rPr>
          <w:rFonts w:ascii="Times New Roman" w:hAnsi="Times New Roman"/>
          <w:b/>
          <w:sz w:val="26"/>
          <w:szCs w:val="26"/>
        </w:rPr>
        <w:tab/>
      </w:r>
      <w:r w:rsidRPr="00A30B43">
        <w:rPr>
          <w:rFonts w:ascii="Times New Roman" w:hAnsi="Times New Roman"/>
          <w:b/>
          <w:i/>
          <w:sz w:val="26"/>
          <w:szCs w:val="26"/>
        </w:rPr>
        <w:t>При употреблении молочных продуктов</w:t>
      </w:r>
      <w:r w:rsidRPr="00A30B43">
        <w:rPr>
          <w:rFonts w:ascii="Times New Roman" w:hAnsi="Times New Roman"/>
          <w:sz w:val="26"/>
          <w:szCs w:val="26"/>
        </w:rPr>
        <w:t xml:space="preserve"> от больного туберкулезом крупнорогатого скота</w:t>
      </w:r>
      <w:r w:rsidRPr="00A30B43">
        <w:rPr>
          <w:rFonts w:ascii="Times New Roman" w:hAnsi="Times New Roman"/>
          <w:i/>
          <w:sz w:val="26"/>
          <w:szCs w:val="26"/>
        </w:rPr>
        <w:t xml:space="preserve"> (алиментарный или пищевой  путь).</w:t>
      </w:r>
    </w:p>
    <w:p w:rsidR="005468E7" w:rsidRDefault="00DC1CEC" w:rsidP="000F1C25">
      <w:pPr>
        <w:tabs>
          <w:tab w:val="left" w:pos="284"/>
        </w:tabs>
        <w:spacing w:after="0" w:line="240" w:lineRule="auto"/>
        <w:ind w:left="-11"/>
        <w:jc w:val="both"/>
        <w:rPr>
          <w:rFonts w:ascii="Times New Roman" w:hAnsi="Times New Roman"/>
          <w:sz w:val="26"/>
          <w:szCs w:val="26"/>
        </w:rPr>
      </w:pPr>
      <w:r w:rsidRPr="00A30B43">
        <w:rPr>
          <w:rFonts w:ascii="Times New Roman" w:hAnsi="Times New Roman"/>
          <w:b/>
          <w:sz w:val="26"/>
          <w:szCs w:val="26"/>
        </w:rPr>
        <w:tab/>
      </w:r>
      <w:r w:rsidRPr="00A30B43">
        <w:rPr>
          <w:rFonts w:ascii="Times New Roman" w:hAnsi="Times New Roman"/>
          <w:b/>
          <w:sz w:val="26"/>
          <w:szCs w:val="26"/>
        </w:rPr>
        <w:tab/>
      </w:r>
      <w:r w:rsidR="005468E7" w:rsidRPr="00A30B43">
        <w:rPr>
          <w:rFonts w:ascii="Times New Roman" w:hAnsi="Times New Roman"/>
          <w:b/>
          <w:i/>
          <w:sz w:val="26"/>
          <w:szCs w:val="26"/>
        </w:rPr>
        <w:t>Заразиться туберкулезом</w:t>
      </w:r>
      <w:r w:rsidR="005468E7" w:rsidRPr="00A30B43">
        <w:rPr>
          <w:rFonts w:ascii="Times New Roman" w:hAnsi="Times New Roman"/>
          <w:sz w:val="26"/>
          <w:szCs w:val="26"/>
        </w:rPr>
        <w:t xml:space="preserve"> может практически любой человек, но наиболее подвержены риску инфицирования </w:t>
      </w:r>
      <w:r w:rsidR="005468E7">
        <w:rPr>
          <w:rFonts w:ascii="Times New Roman" w:hAnsi="Times New Roman"/>
          <w:sz w:val="26"/>
          <w:szCs w:val="26"/>
        </w:rPr>
        <w:t xml:space="preserve">люди из </w:t>
      </w:r>
      <w:r w:rsidR="005468E7" w:rsidRPr="00A30B43">
        <w:rPr>
          <w:rFonts w:ascii="Times New Roman" w:hAnsi="Times New Roman"/>
          <w:sz w:val="26"/>
          <w:szCs w:val="26"/>
        </w:rPr>
        <w:t>группы риска и дети, особенно раннего возраста.</w:t>
      </w:r>
    </w:p>
    <w:p w:rsidR="00E75165" w:rsidRPr="00D740CE" w:rsidRDefault="00E75165" w:rsidP="00BC615E">
      <w:pPr>
        <w:spacing w:after="0" w:line="240" w:lineRule="auto"/>
        <w:ind w:firstLine="708"/>
        <w:rPr>
          <w:rFonts w:ascii="Times New Roman" w:hAnsi="Times New Roman"/>
          <w:b/>
          <w:sz w:val="28"/>
          <w:szCs w:val="28"/>
        </w:rPr>
      </w:pPr>
      <w:r w:rsidRPr="00D740CE">
        <w:rPr>
          <w:rFonts w:ascii="Times New Roman" w:hAnsi="Times New Roman"/>
          <w:b/>
          <w:sz w:val="28"/>
          <w:szCs w:val="28"/>
        </w:rPr>
        <w:t>Как предотвратит</w:t>
      </w:r>
      <w:r w:rsidR="00DF1C80">
        <w:rPr>
          <w:rFonts w:ascii="Times New Roman" w:hAnsi="Times New Roman"/>
          <w:b/>
          <w:sz w:val="28"/>
          <w:szCs w:val="28"/>
        </w:rPr>
        <w:t>ь заболевание?</w:t>
      </w:r>
    </w:p>
    <w:p w:rsidR="00FB3378" w:rsidRPr="00A30B43" w:rsidRDefault="00E75165" w:rsidP="00E75165">
      <w:pPr>
        <w:tabs>
          <w:tab w:val="left" w:pos="284"/>
        </w:tabs>
        <w:spacing w:after="0" w:line="240" w:lineRule="auto"/>
        <w:jc w:val="both"/>
        <w:rPr>
          <w:rFonts w:ascii="Times New Roman" w:hAnsi="Times New Roman"/>
          <w:b/>
          <w:sz w:val="26"/>
          <w:szCs w:val="26"/>
        </w:rPr>
      </w:pPr>
      <w:r>
        <w:rPr>
          <w:rFonts w:ascii="Times New Roman" w:hAnsi="Times New Roman"/>
          <w:sz w:val="28"/>
          <w:szCs w:val="28"/>
        </w:rPr>
        <w:tab/>
      </w:r>
      <w:r>
        <w:rPr>
          <w:rFonts w:ascii="Times New Roman" w:hAnsi="Times New Roman"/>
          <w:sz w:val="28"/>
          <w:szCs w:val="28"/>
        </w:rPr>
        <w:tab/>
      </w:r>
      <w:r w:rsidR="00565C61" w:rsidRPr="00A30B43">
        <w:rPr>
          <w:rFonts w:ascii="Times New Roman" w:hAnsi="Times New Roman"/>
          <w:b/>
          <w:i/>
          <w:sz w:val="26"/>
          <w:szCs w:val="26"/>
        </w:rPr>
        <w:t>Основной мерой профилактики</w:t>
      </w:r>
      <w:r w:rsidR="00565C61" w:rsidRPr="00A30B43">
        <w:rPr>
          <w:rFonts w:ascii="Times New Roman" w:hAnsi="Times New Roman"/>
          <w:sz w:val="26"/>
          <w:szCs w:val="26"/>
        </w:rPr>
        <w:t xml:space="preserve"> туберкулеза</w:t>
      </w:r>
      <w:r w:rsidR="004424D8">
        <w:rPr>
          <w:rFonts w:ascii="Times New Roman" w:hAnsi="Times New Roman"/>
          <w:sz w:val="26"/>
          <w:szCs w:val="26"/>
        </w:rPr>
        <w:t xml:space="preserve"> у детей была и остается </w:t>
      </w:r>
      <w:r w:rsidR="002746FE" w:rsidRPr="00A30B43">
        <w:rPr>
          <w:rFonts w:ascii="Times New Roman" w:hAnsi="Times New Roman"/>
          <w:sz w:val="26"/>
          <w:szCs w:val="26"/>
        </w:rPr>
        <w:t>-</w:t>
      </w:r>
      <w:r w:rsidR="00565C61" w:rsidRPr="00A30B43">
        <w:rPr>
          <w:rFonts w:ascii="Times New Roman" w:hAnsi="Times New Roman"/>
          <w:sz w:val="26"/>
          <w:szCs w:val="26"/>
        </w:rPr>
        <w:t xml:space="preserve"> вакцинация.</w:t>
      </w:r>
      <w:r w:rsidR="004424D8">
        <w:rPr>
          <w:rFonts w:ascii="Times New Roman" w:hAnsi="Times New Roman"/>
          <w:sz w:val="26"/>
          <w:szCs w:val="26"/>
        </w:rPr>
        <w:t xml:space="preserve"> </w:t>
      </w:r>
      <w:r w:rsidR="00EE779C">
        <w:rPr>
          <w:rFonts w:ascii="Times New Roman" w:hAnsi="Times New Roman"/>
          <w:sz w:val="26"/>
          <w:szCs w:val="26"/>
        </w:rPr>
        <w:t>Шестидесятилетний</w:t>
      </w:r>
      <w:r w:rsidR="002746FE" w:rsidRPr="00A30B43">
        <w:rPr>
          <w:rFonts w:ascii="Times New Roman" w:hAnsi="Times New Roman"/>
          <w:sz w:val="26"/>
          <w:szCs w:val="26"/>
        </w:rPr>
        <w:t xml:space="preserve"> опыт применения вакцин</w:t>
      </w:r>
      <w:r w:rsidR="00EE779C">
        <w:rPr>
          <w:rFonts w:ascii="Times New Roman" w:hAnsi="Times New Roman"/>
          <w:sz w:val="26"/>
          <w:szCs w:val="26"/>
        </w:rPr>
        <w:t>ы</w:t>
      </w:r>
      <w:r w:rsidR="002746FE" w:rsidRPr="00A30B43">
        <w:rPr>
          <w:rFonts w:ascii="Times New Roman" w:hAnsi="Times New Roman"/>
          <w:sz w:val="26"/>
          <w:szCs w:val="26"/>
        </w:rPr>
        <w:t xml:space="preserve"> доказал целесообразность и эффективность этого метода профилактики</w:t>
      </w:r>
      <w:r w:rsidR="00EE779C">
        <w:rPr>
          <w:rFonts w:ascii="Times New Roman" w:hAnsi="Times New Roman"/>
          <w:sz w:val="26"/>
          <w:szCs w:val="26"/>
        </w:rPr>
        <w:t>.</w:t>
      </w:r>
    </w:p>
    <w:p w:rsidR="00E75165" w:rsidRPr="00D740CE" w:rsidRDefault="00341B19" w:rsidP="004748C8">
      <w:pPr>
        <w:pStyle w:val="a9"/>
        <w:ind w:firstLine="708"/>
        <w:jc w:val="both"/>
        <w:rPr>
          <w:rFonts w:ascii="Times New Roman" w:hAnsi="Times New Roman"/>
          <w:b/>
          <w:color w:val="3B3B3B"/>
          <w:sz w:val="28"/>
          <w:szCs w:val="28"/>
        </w:rPr>
      </w:pPr>
      <w:r>
        <w:rPr>
          <w:rFonts w:ascii="Times New Roman" w:hAnsi="Times New Roman"/>
          <w:b/>
          <w:color w:val="3B3B3B"/>
          <w:sz w:val="28"/>
          <w:szCs w:val="28"/>
        </w:rPr>
        <w:t>Открытие</w:t>
      </w:r>
      <w:r w:rsidR="00315F2B" w:rsidRPr="00D740CE">
        <w:rPr>
          <w:rFonts w:ascii="Times New Roman" w:hAnsi="Times New Roman"/>
          <w:b/>
          <w:color w:val="3B3B3B"/>
          <w:sz w:val="28"/>
          <w:szCs w:val="28"/>
        </w:rPr>
        <w:t xml:space="preserve"> вакцины</w:t>
      </w:r>
    </w:p>
    <w:p w:rsidR="00644D65" w:rsidRPr="00A30B43" w:rsidRDefault="00644D65" w:rsidP="004748C8">
      <w:pPr>
        <w:pStyle w:val="a9"/>
        <w:ind w:firstLine="708"/>
        <w:jc w:val="both"/>
        <w:rPr>
          <w:rFonts w:ascii="Times New Roman" w:hAnsi="Times New Roman"/>
          <w:sz w:val="26"/>
          <w:szCs w:val="26"/>
        </w:rPr>
      </w:pPr>
      <w:r w:rsidRPr="00A30B43">
        <w:rPr>
          <w:rFonts w:ascii="Times New Roman" w:hAnsi="Times New Roman"/>
          <w:color w:val="3B3B3B"/>
          <w:sz w:val="26"/>
          <w:szCs w:val="26"/>
        </w:rPr>
        <w:t xml:space="preserve">Впервые </w:t>
      </w:r>
      <w:r w:rsidRPr="00A30B43">
        <w:rPr>
          <w:rFonts w:ascii="Times New Roman" w:hAnsi="Times New Roman"/>
          <w:sz w:val="26"/>
          <w:szCs w:val="26"/>
        </w:rPr>
        <w:t xml:space="preserve">БЦЖ вакцина была получена </w:t>
      </w:r>
      <w:r w:rsidR="004748C8" w:rsidRPr="00A30B43">
        <w:rPr>
          <w:rFonts w:ascii="Times New Roman" w:hAnsi="Times New Roman"/>
          <w:sz w:val="26"/>
          <w:szCs w:val="26"/>
        </w:rPr>
        <w:t xml:space="preserve">французскими </w:t>
      </w:r>
      <w:r w:rsidRPr="00A30B43">
        <w:rPr>
          <w:rFonts w:ascii="Times New Roman" w:hAnsi="Times New Roman"/>
          <w:sz w:val="26"/>
          <w:szCs w:val="26"/>
        </w:rPr>
        <w:t>учеными в 1919 году. Первая прививка вакциной БЦЖ выполнена новорожденному ребенку во Франции в 1921 году. В нашей стране массовая вакцинация начала проводиться с 1926 года.</w:t>
      </w:r>
    </w:p>
    <w:p w:rsidR="006252E3" w:rsidRPr="00D740CE" w:rsidRDefault="0032119B" w:rsidP="004424D8">
      <w:pPr>
        <w:pStyle w:val="a9"/>
        <w:shd w:val="clear" w:color="auto" w:fill="FFFFFF" w:themeFill="background1"/>
        <w:ind w:firstLine="708"/>
        <w:jc w:val="both"/>
        <w:rPr>
          <w:rFonts w:ascii="Times New Roman" w:hAnsi="Times New Roman"/>
          <w:b/>
          <w:color w:val="3B3B3B"/>
          <w:sz w:val="28"/>
          <w:szCs w:val="28"/>
        </w:rPr>
      </w:pPr>
      <w:r w:rsidRPr="00D740CE">
        <w:rPr>
          <w:rFonts w:ascii="Times New Roman" w:hAnsi="Times New Roman"/>
          <w:b/>
          <w:color w:val="3B3B3B"/>
          <w:sz w:val="28"/>
          <w:szCs w:val="28"/>
        </w:rPr>
        <w:t xml:space="preserve">Использование </w:t>
      </w:r>
      <w:r w:rsidR="006252E3" w:rsidRPr="00D740CE">
        <w:rPr>
          <w:rFonts w:ascii="Times New Roman" w:hAnsi="Times New Roman"/>
          <w:b/>
          <w:color w:val="3B3B3B"/>
          <w:sz w:val="28"/>
          <w:szCs w:val="28"/>
        </w:rPr>
        <w:t xml:space="preserve">вакцины </w:t>
      </w:r>
    </w:p>
    <w:p w:rsidR="00980E81" w:rsidRPr="00D4679A" w:rsidRDefault="004748C8" w:rsidP="00980E81">
      <w:pPr>
        <w:pStyle w:val="a9"/>
        <w:shd w:val="clear" w:color="auto" w:fill="FFFFFF" w:themeFill="background1"/>
        <w:jc w:val="both"/>
        <w:rPr>
          <w:rFonts w:ascii="Times New Roman" w:hAnsi="Times New Roman"/>
          <w:sz w:val="26"/>
          <w:szCs w:val="26"/>
        </w:rPr>
      </w:pPr>
      <w:r>
        <w:rPr>
          <w:rFonts w:ascii="Times New Roman" w:hAnsi="Times New Roman"/>
          <w:sz w:val="28"/>
          <w:szCs w:val="28"/>
        </w:rPr>
        <w:tab/>
      </w:r>
      <w:r w:rsidRPr="00D4679A">
        <w:rPr>
          <w:rFonts w:ascii="Times New Roman" w:hAnsi="Times New Roman"/>
          <w:sz w:val="26"/>
          <w:szCs w:val="26"/>
        </w:rPr>
        <w:t xml:space="preserve">В соответствии с национальным календарем </w:t>
      </w:r>
      <w:r w:rsidR="00302511" w:rsidRPr="00D4679A">
        <w:rPr>
          <w:rFonts w:ascii="Times New Roman" w:hAnsi="Times New Roman"/>
          <w:sz w:val="26"/>
          <w:szCs w:val="26"/>
        </w:rPr>
        <w:t xml:space="preserve">профилактических прививок в Республике Беларусь </w:t>
      </w:r>
      <w:r w:rsidRPr="00D4679A">
        <w:rPr>
          <w:rFonts w:ascii="Times New Roman" w:hAnsi="Times New Roman"/>
          <w:sz w:val="26"/>
          <w:szCs w:val="26"/>
        </w:rPr>
        <w:t>проводится обязательная вакцинация против туберкулеза вакциной БЦЖ - М всех новорожденных на 3 - 5 день жизни.</w:t>
      </w:r>
    </w:p>
    <w:p w:rsidR="003E6372" w:rsidRPr="00D4679A" w:rsidRDefault="003E6372" w:rsidP="003E6372">
      <w:pPr>
        <w:pStyle w:val="a9"/>
        <w:shd w:val="clear" w:color="auto" w:fill="FFFFFF" w:themeFill="background1"/>
        <w:ind w:firstLine="708"/>
        <w:jc w:val="both"/>
        <w:rPr>
          <w:rFonts w:ascii="Times New Roman" w:hAnsi="Times New Roman"/>
          <w:sz w:val="26"/>
          <w:szCs w:val="26"/>
          <w:shd w:val="clear" w:color="auto" w:fill="FFFFFF"/>
        </w:rPr>
      </w:pPr>
      <w:r w:rsidRPr="00D4679A">
        <w:rPr>
          <w:rFonts w:ascii="Times New Roman" w:hAnsi="Times New Roman"/>
          <w:sz w:val="26"/>
          <w:szCs w:val="26"/>
          <w:shd w:val="clear" w:color="auto" w:fill="FFFFFF"/>
        </w:rPr>
        <w:t>Вакцинированный ребенок должен быть изолирован на время выработки иммунитета (1,5 - 2 месяца), если в семье есть больной туберкулезом.</w:t>
      </w:r>
    </w:p>
    <w:p w:rsidR="00C2022F" w:rsidRPr="00D4679A" w:rsidRDefault="00C2022F" w:rsidP="003E6372">
      <w:pPr>
        <w:pStyle w:val="a9"/>
        <w:shd w:val="clear" w:color="auto" w:fill="FFFFFF" w:themeFill="background1"/>
        <w:ind w:firstLine="708"/>
        <w:jc w:val="both"/>
        <w:rPr>
          <w:rFonts w:ascii="Times New Roman" w:hAnsi="Times New Roman"/>
          <w:sz w:val="26"/>
          <w:szCs w:val="26"/>
          <w:shd w:val="clear" w:color="auto" w:fill="FFFFFF"/>
        </w:rPr>
      </w:pPr>
      <w:r w:rsidRPr="00D4679A">
        <w:rPr>
          <w:rFonts w:ascii="Times New Roman" w:hAnsi="Times New Roman"/>
          <w:sz w:val="26"/>
          <w:szCs w:val="26"/>
          <w:shd w:val="clear" w:color="auto" w:fill="FFFFFF"/>
        </w:rPr>
        <w:t>Детей, имеющих противопоказания к проведению профилактической прививки</w:t>
      </w:r>
      <w:r w:rsidR="00A30B43" w:rsidRPr="00D4679A">
        <w:rPr>
          <w:rFonts w:ascii="Times New Roman" w:hAnsi="Times New Roman"/>
          <w:sz w:val="26"/>
          <w:szCs w:val="26"/>
          <w:shd w:val="clear" w:color="auto" w:fill="FFFFFF"/>
        </w:rPr>
        <w:t>,</w:t>
      </w:r>
      <w:r w:rsidRPr="00D4679A">
        <w:rPr>
          <w:rFonts w:ascii="Times New Roman" w:hAnsi="Times New Roman"/>
          <w:sz w:val="26"/>
          <w:szCs w:val="26"/>
          <w:shd w:val="clear" w:color="auto" w:fill="FFFFFF"/>
        </w:rPr>
        <w:t xml:space="preserve"> берут под наблюдение и вакцинируют после снятия медицинских прпотивопоказаний.</w:t>
      </w:r>
    </w:p>
    <w:p w:rsidR="006252E3" w:rsidRPr="0057152E" w:rsidRDefault="006252E3" w:rsidP="003E6372">
      <w:pPr>
        <w:pStyle w:val="a9"/>
        <w:shd w:val="clear" w:color="auto" w:fill="FFFFFF" w:themeFill="background1"/>
        <w:ind w:firstLine="708"/>
        <w:jc w:val="both"/>
        <w:rPr>
          <w:rFonts w:ascii="Times New Roman" w:hAnsi="Times New Roman"/>
          <w:b/>
          <w:color w:val="253853"/>
          <w:sz w:val="28"/>
          <w:szCs w:val="28"/>
        </w:rPr>
      </w:pPr>
      <w:r w:rsidRPr="0057152E">
        <w:rPr>
          <w:rFonts w:ascii="Times New Roman" w:hAnsi="Times New Roman"/>
          <w:b/>
          <w:color w:val="000000"/>
          <w:sz w:val="28"/>
          <w:szCs w:val="28"/>
        </w:rPr>
        <w:t>Что такое противотуберкулезная вакцина?</w:t>
      </w:r>
    </w:p>
    <w:p w:rsidR="00980E81" w:rsidRPr="00D4679A" w:rsidRDefault="003429AD" w:rsidP="00980E81">
      <w:pPr>
        <w:pStyle w:val="a9"/>
        <w:shd w:val="clear" w:color="auto" w:fill="FFFFFF" w:themeFill="background1"/>
        <w:ind w:firstLine="708"/>
        <w:jc w:val="both"/>
        <w:rPr>
          <w:rFonts w:ascii="Times New Roman" w:hAnsi="Times New Roman"/>
          <w:sz w:val="26"/>
          <w:szCs w:val="26"/>
        </w:rPr>
      </w:pPr>
      <w:r w:rsidRPr="00D4679A">
        <w:rPr>
          <w:rFonts w:ascii="Times New Roman" w:hAnsi="Times New Roman"/>
          <w:b/>
          <w:i/>
          <w:sz w:val="26"/>
          <w:szCs w:val="26"/>
        </w:rPr>
        <w:t>Вакцина БЦЖ - М</w:t>
      </w:r>
      <w:r w:rsidRPr="00D4679A">
        <w:rPr>
          <w:rFonts w:ascii="Times New Roman" w:hAnsi="Times New Roman"/>
          <w:sz w:val="26"/>
          <w:szCs w:val="26"/>
        </w:rPr>
        <w:t xml:space="preserve"> представляет собой ослабленные (утратившие способность вызывать заболевание) микобактерии </w:t>
      </w:r>
      <w:r w:rsidRPr="00D4679A">
        <w:rPr>
          <w:rFonts w:ascii="Times New Roman" w:hAnsi="Times New Roman"/>
          <w:sz w:val="26"/>
          <w:szCs w:val="26"/>
          <w:shd w:val="clear" w:color="auto" w:fill="FFFFFF"/>
        </w:rPr>
        <w:t>и использует</w:t>
      </w:r>
      <w:r w:rsidR="00980E81" w:rsidRPr="00D4679A">
        <w:rPr>
          <w:rFonts w:ascii="Times New Roman" w:hAnsi="Times New Roman"/>
          <w:sz w:val="26"/>
          <w:szCs w:val="26"/>
          <w:shd w:val="clear" w:color="auto" w:fill="FFFFFF"/>
        </w:rPr>
        <w:t xml:space="preserve">ся для </w:t>
      </w:r>
      <w:r w:rsidRPr="00D4679A">
        <w:rPr>
          <w:rFonts w:ascii="Times New Roman" w:hAnsi="Times New Roman"/>
          <w:sz w:val="26"/>
          <w:szCs w:val="26"/>
          <w:shd w:val="clear" w:color="auto" w:fill="FFFFFF"/>
        </w:rPr>
        <w:t xml:space="preserve">щадящей </w:t>
      </w:r>
      <w:r w:rsidR="00CF6493" w:rsidRPr="00D4679A">
        <w:rPr>
          <w:rFonts w:ascii="Times New Roman" w:hAnsi="Times New Roman"/>
          <w:sz w:val="26"/>
          <w:szCs w:val="26"/>
        </w:rPr>
        <w:t xml:space="preserve">активной </w:t>
      </w:r>
      <w:r w:rsidR="00980E81" w:rsidRPr="00D4679A">
        <w:rPr>
          <w:rFonts w:ascii="Times New Roman" w:hAnsi="Times New Roman"/>
          <w:sz w:val="26"/>
          <w:szCs w:val="26"/>
        </w:rPr>
        <w:t xml:space="preserve">профилактики туберкулеза. Микобактерии штамма БЦЖ - М, размножаясь в организме привитого, приводят к развитию длительного специфического иммунитета. </w:t>
      </w:r>
    </w:p>
    <w:p w:rsidR="006252E3" w:rsidRPr="00EC7E30" w:rsidRDefault="006C1F97" w:rsidP="00980E81">
      <w:pPr>
        <w:pStyle w:val="a9"/>
        <w:shd w:val="clear" w:color="auto" w:fill="FFFFFF" w:themeFill="background1"/>
        <w:ind w:firstLine="708"/>
        <w:jc w:val="both"/>
        <w:rPr>
          <w:rFonts w:ascii="Times New Roman" w:hAnsi="Times New Roman"/>
          <w:b/>
          <w:sz w:val="28"/>
          <w:szCs w:val="28"/>
        </w:rPr>
      </w:pPr>
      <w:r w:rsidRPr="00EC7E30">
        <w:rPr>
          <w:rFonts w:ascii="Times New Roman" w:hAnsi="Times New Roman"/>
          <w:b/>
          <w:sz w:val="28"/>
          <w:szCs w:val="28"/>
        </w:rPr>
        <w:t>Что происходит при введении вакцины?</w:t>
      </w:r>
    </w:p>
    <w:p w:rsidR="00CF6493" w:rsidRPr="00D4679A" w:rsidRDefault="002E6F11" w:rsidP="00CF6493">
      <w:pPr>
        <w:pStyle w:val="a9"/>
        <w:shd w:val="clear" w:color="auto" w:fill="FFFFFF" w:themeFill="background1"/>
        <w:ind w:firstLine="708"/>
        <w:jc w:val="both"/>
        <w:rPr>
          <w:rFonts w:ascii="Times New Roman" w:hAnsi="Times New Roman"/>
          <w:sz w:val="26"/>
          <w:szCs w:val="26"/>
        </w:rPr>
      </w:pPr>
      <w:r>
        <w:rPr>
          <w:rFonts w:ascii="Times New Roman" w:hAnsi="Times New Roman"/>
          <w:sz w:val="26"/>
          <w:szCs w:val="26"/>
        </w:rPr>
        <w:lastRenderedPageBreak/>
        <w:t>У</w:t>
      </w:r>
      <w:r w:rsidR="003429AD" w:rsidRPr="00D4679A">
        <w:rPr>
          <w:rFonts w:ascii="Times New Roman" w:hAnsi="Times New Roman"/>
          <w:sz w:val="26"/>
          <w:szCs w:val="26"/>
        </w:rPr>
        <w:t xml:space="preserve"> привитого от туберкулеза ребенка через 4 - 6 недель </w:t>
      </w:r>
      <w:r>
        <w:rPr>
          <w:rFonts w:ascii="Times New Roman" w:hAnsi="Times New Roman"/>
          <w:sz w:val="26"/>
          <w:szCs w:val="26"/>
        </w:rPr>
        <w:t xml:space="preserve">появляется </w:t>
      </w:r>
      <w:r w:rsidR="003429AD" w:rsidRPr="00D4679A">
        <w:rPr>
          <w:rFonts w:ascii="Times New Roman" w:hAnsi="Times New Roman"/>
          <w:sz w:val="26"/>
          <w:szCs w:val="26"/>
        </w:rPr>
        <w:t>папул</w:t>
      </w:r>
      <w:r>
        <w:rPr>
          <w:rFonts w:ascii="Times New Roman" w:hAnsi="Times New Roman"/>
          <w:sz w:val="26"/>
          <w:szCs w:val="26"/>
        </w:rPr>
        <w:t xml:space="preserve">а </w:t>
      </w:r>
      <w:r w:rsidR="003429AD" w:rsidRPr="00D4679A">
        <w:rPr>
          <w:rFonts w:ascii="Times New Roman" w:hAnsi="Times New Roman"/>
          <w:sz w:val="26"/>
          <w:szCs w:val="26"/>
        </w:rPr>
        <w:t>размером 5 -</w:t>
      </w:r>
      <w:r>
        <w:rPr>
          <w:rFonts w:ascii="Times New Roman" w:hAnsi="Times New Roman"/>
          <w:sz w:val="26"/>
          <w:szCs w:val="26"/>
        </w:rPr>
        <w:t xml:space="preserve"> 10 мм, а через год рубчик, который </w:t>
      </w:r>
      <w:r w:rsidR="003429AD" w:rsidRPr="00D4679A">
        <w:rPr>
          <w:rFonts w:ascii="Times New Roman" w:hAnsi="Times New Roman"/>
          <w:sz w:val="26"/>
          <w:szCs w:val="26"/>
        </w:rPr>
        <w:t>свидетельствует об успешно проведенной вакцинации</w:t>
      </w:r>
      <w:r w:rsidR="005550E5" w:rsidRPr="00D4679A">
        <w:rPr>
          <w:rFonts w:ascii="Times New Roman" w:hAnsi="Times New Roman"/>
          <w:sz w:val="26"/>
          <w:szCs w:val="26"/>
        </w:rPr>
        <w:t xml:space="preserve"> и о наличии </w:t>
      </w:r>
      <w:r w:rsidR="00B46067" w:rsidRPr="00D4679A">
        <w:rPr>
          <w:rFonts w:ascii="Times New Roman" w:hAnsi="Times New Roman"/>
          <w:sz w:val="26"/>
          <w:szCs w:val="26"/>
        </w:rPr>
        <w:t xml:space="preserve">в 90 - 95% вакцинированных </w:t>
      </w:r>
      <w:r w:rsidR="005550E5" w:rsidRPr="00D4679A">
        <w:rPr>
          <w:rFonts w:ascii="Times New Roman" w:hAnsi="Times New Roman"/>
          <w:sz w:val="26"/>
          <w:szCs w:val="26"/>
        </w:rPr>
        <w:t>сформированного  иммунитета</w:t>
      </w:r>
      <w:r w:rsidR="003429AD" w:rsidRPr="00D4679A">
        <w:rPr>
          <w:rFonts w:ascii="Times New Roman" w:hAnsi="Times New Roman"/>
          <w:sz w:val="26"/>
          <w:szCs w:val="26"/>
        </w:rPr>
        <w:t xml:space="preserve">. </w:t>
      </w:r>
    </w:p>
    <w:p w:rsidR="00E23FEE" w:rsidRPr="00EC7E30" w:rsidRDefault="006252E3" w:rsidP="00A30B43">
      <w:pPr>
        <w:pStyle w:val="a9"/>
        <w:shd w:val="clear" w:color="auto" w:fill="FFFFFF" w:themeFill="background1"/>
        <w:ind w:firstLine="708"/>
        <w:jc w:val="both"/>
        <w:rPr>
          <w:rFonts w:ascii="Times New Roman" w:hAnsi="Times New Roman"/>
          <w:b/>
          <w:color w:val="000000"/>
          <w:sz w:val="28"/>
          <w:szCs w:val="28"/>
        </w:rPr>
      </w:pPr>
      <w:r w:rsidRPr="00EC7E30">
        <w:rPr>
          <w:rFonts w:ascii="Times New Roman" w:hAnsi="Times New Roman"/>
          <w:b/>
          <w:sz w:val="28"/>
          <w:szCs w:val="28"/>
        </w:rPr>
        <w:t>Почему нужно прививаться</w:t>
      </w:r>
      <w:r w:rsidR="007D2240" w:rsidRPr="00EC7E30">
        <w:rPr>
          <w:rFonts w:ascii="Times New Roman" w:hAnsi="Times New Roman"/>
          <w:b/>
          <w:sz w:val="28"/>
          <w:szCs w:val="28"/>
        </w:rPr>
        <w:t>?</w:t>
      </w:r>
    </w:p>
    <w:p w:rsidR="00E23FEE" w:rsidRPr="00D4679A" w:rsidRDefault="00017115" w:rsidP="00E23FEE">
      <w:pPr>
        <w:pStyle w:val="a9"/>
        <w:ind w:firstLine="708"/>
        <w:jc w:val="both"/>
        <w:rPr>
          <w:rFonts w:ascii="Times New Roman" w:hAnsi="Times New Roman"/>
          <w:sz w:val="26"/>
          <w:szCs w:val="26"/>
        </w:rPr>
      </w:pPr>
      <w:r w:rsidRPr="00D4679A">
        <w:rPr>
          <w:rFonts w:ascii="Times New Roman" w:hAnsi="Times New Roman"/>
          <w:b/>
          <w:i/>
          <w:sz w:val="26"/>
          <w:szCs w:val="26"/>
        </w:rPr>
        <w:t>Внутрикожная БЦЖ - М</w:t>
      </w:r>
      <w:r w:rsidRPr="00D4679A">
        <w:rPr>
          <w:rFonts w:ascii="Times New Roman" w:hAnsi="Times New Roman"/>
          <w:sz w:val="26"/>
          <w:szCs w:val="26"/>
        </w:rPr>
        <w:t xml:space="preserve"> вакцинаци</w:t>
      </w:r>
      <w:r w:rsidR="00893EB8">
        <w:rPr>
          <w:rFonts w:ascii="Times New Roman" w:hAnsi="Times New Roman"/>
          <w:sz w:val="26"/>
          <w:szCs w:val="26"/>
        </w:rPr>
        <w:t>я признана основным методом</w:t>
      </w:r>
      <w:r w:rsidRPr="00D4679A">
        <w:rPr>
          <w:rFonts w:ascii="Times New Roman" w:hAnsi="Times New Roman"/>
          <w:sz w:val="26"/>
          <w:szCs w:val="26"/>
        </w:rPr>
        <w:t xml:space="preserve"> специфической профилактики туберкулеза. </w:t>
      </w:r>
    </w:p>
    <w:p w:rsidR="00537C61" w:rsidRPr="00D4679A" w:rsidRDefault="00135A6A" w:rsidP="00537C61">
      <w:pPr>
        <w:pStyle w:val="a9"/>
        <w:ind w:firstLine="708"/>
        <w:jc w:val="both"/>
        <w:rPr>
          <w:rFonts w:ascii="Times New Roman" w:hAnsi="Times New Roman"/>
          <w:sz w:val="26"/>
          <w:szCs w:val="26"/>
        </w:rPr>
      </w:pPr>
      <w:r w:rsidRPr="00D4679A">
        <w:rPr>
          <w:rFonts w:ascii="Times New Roman" w:hAnsi="Times New Roman"/>
          <w:b/>
          <w:i/>
          <w:sz w:val="26"/>
          <w:szCs w:val="26"/>
        </w:rPr>
        <w:t xml:space="preserve">Вакцина </w:t>
      </w:r>
      <w:r w:rsidR="004748C8" w:rsidRPr="00D4679A">
        <w:rPr>
          <w:rFonts w:ascii="Times New Roman" w:hAnsi="Times New Roman"/>
          <w:sz w:val="26"/>
          <w:szCs w:val="26"/>
        </w:rPr>
        <w:t xml:space="preserve">стимулирует выработку не только специфического противотуберкулезного иммунитета, </w:t>
      </w:r>
      <w:r w:rsidR="00815E2B" w:rsidRPr="00D4679A">
        <w:rPr>
          <w:rFonts w:ascii="Times New Roman" w:hAnsi="Times New Roman"/>
          <w:sz w:val="26"/>
          <w:szCs w:val="26"/>
        </w:rPr>
        <w:t xml:space="preserve">защищая от первичного туберкулеза, </w:t>
      </w:r>
      <w:r w:rsidR="000A2F3A" w:rsidRPr="00D4679A">
        <w:rPr>
          <w:rFonts w:ascii="Times New Roman" w:hAnsi="Times New Roman"/>
          <w:sz w:val="26"/>
          <w:szCs w:val="26"/>
        </w:rPr>
        <w:t>предотвращая</w:t>
      </w:r>
      <w:r w:rsidR="00815E2B" w:rsidRPr="00D4679A">
        <w:rPr>
          <w:rFonts w:ascii="Times New Roman" w:hAnsi="Times New Roman"/>
          <w:sz w:val="26"/>
          <w:szCs w:val="26"/>
        </w:rPr>
        <w:t xml:space="preserve"> развитие милиарного туберкулеза, туберкулезного менингита, </w:t>
      </w:r>
      <w:r w:rsidR="004748C8" w:rsidRPr="00D4679A">
        <w:rPr>
          <w:rFonts w:ascii="Times New Roman" w:hAnsi="Times New Roman"/>
          <w:sz w:val="26"/>
          <w:szCs w:val="26"/>
        </w:rPr>
        <w:t xml:space="preserve">но и усиливает естественную устойчивость детского организма к другим инфекциям. </w:t>
      </w:r>
    </w:p>
    <w:p w:rsidR="002F4AC3" w:rsidRPr="00241868" w:rsidRDefault="00135A6A" w:rsidP="00241868">
      <w:pPr>
        <w:pStyle w:val="a9"/>
        <w:ind w:firstLine="708"/>
        <w:jc w:val="both"/>
        <w:rPr>
          <w:rFonts w:ascii="Times New Roman" w:hAnsi="Times New Roman"/>
          <w:sz w:val="26"/>
          <w:szCs w:val="26"/>
        </w:rPr>
      </w:pPr>
      <w:r w:rsidRPr="00D4679A">
        <w:rPr>
          <w:rFonts w:ascii="Times New Roman" w:hAnsi="Times New Roman"/>
          <w:sz w:val="26"/>
          <w:szCs w:val="26"/>
        </w:rPr>
        <w:t xml:space="preserve">К специфической профилактике туберкулеза также относят раннюю диагностику </w:t>
      </w:r>
      <w:r w:rsidR="00893EB8">
        <w:rPr>
          <w:rFonts w:ascii="Times New Roman" w:hAnsi="Times New Roman"/>
          <w:sz w:val="26"/>
          <w:szCs w:val="26"/>
        </w:rPr>
        <w:t xml:space="preserve">туберкулеза </w:t>
      </w:r>
      <w:r w:rsidR="00537C61" w:rsidRPr="00D4679A">
        <w:rPr>
          <w:rFonts w:ascii="Times New Roman" w:hAnsi="Times New Roman"/>
          <w:sz w:val="26"/>
          <w:szCs w:val="26"/>
        </w:rPr>
        <w:t xml:space="preserve">с помощью проб Манту или </w:t>
      </w:r>
      <w:proofErr w:type="spellStart"/>
      <w:r w:rsidR="00537C61" w:rsidRPr="00D4679A">
        <w:rPr>
          <w:rFonts w:ascii="Times New Roman" w:hAnsi="Times New Roman"/>
          <w:sz w:val="26"/>
          <w:szCs w:val="26"/>
        </w:rPr>
        <w:t>Д</w:t>
      </w:r>
      <w:r w:rsidRPr="00D4679A">
        <w:rPr>
          <w:rFonts w:ascii="Times New Roman" w:hAnsi="Times New Roman"/>
          <w:sz w:val="26"/>
          <w:szCs w:val="26"/>
        </w:rPr>
        <w:t>иаскинтеста</w:t>
      </w:r>
      <w:proofErr w:type="spellEnd"/>
      <w:r w:rsidRPr="00D4679A">
        <w:rPr>
          <w:rFonts w:ascii="Times New Roman" w:hAnsi="Times New Roman"/>
          <w:sz w:val="26"/>
          <w:szCs w:val="26"/>
        </w:rPr>
        <w:t>.</w:t>
      </w:r>
    </w:p>
    <w:p w:rsidR="007D2240" w:rsidRDefault="00805BD0" w:rsidP="007D2240">
      <w:pPr>
        <w:pStyle w:val="a9"/>
        <w:tabs>
          <w:tab w:val="left" w:pos="4678"/>
        </w:tabs>
        <w:ind w:firstLine="708"/>
        <w:jc w:val="both"/>
        <w:rPr>
          <w:rFonts w:ascii="Times New Roman" w:hAnsi="Times New Roman"/>
          <w:b/>
          <w:i/>
          <w:sz w:val="30"/>
          <w:szCs w:val="30"/>
        </w:rPr>
      </w:pPr>
      <w:r>
        <w:rPr>
          <w:rFonts w:ascii="Times New Roman" w:hAnsi="Times New Roman"/>
          <w:b/>
          <w:i/>
          <w:sz w:val="30"/>
          <w:szCs w:val="30"/>
        </w:rPr>
        <w:t xml:space="preserve"> </w:t>
      </w:r>
      <w:r w:rsidR="00563A56">
        <w:rPr>
          <w:rFonts w:ascii="Times New Roman" w:hAnsi="Times New Roman"/>
          <w:b/>
          <w:i/>
          <w:sz w:val="30"/>
          <w:szCs w:val="30"/>
        </w:rPr>
        <w:t xml:space="preserve">     </w:t>
      </w:r>
      <w:r w:rsidR="007D2240" w:rsidRPr="007D2240">
        <w:rPr>
          <w:rFonts w:ascii="Times New Roman" w:hAnsi="Times New Roman"/>
          <w:b/>
          <w:i/>
          <w:sz w:val="30"/>
          <w:szCs w:val="30"/>
        </w:rPr>
        <w:t>Помните! Здоровье вашего ребенка в ваших руках</w:t>
      </w:r>
      <w:r w:rsidR="007D2240">
        <w:rPr>
          <w:rFonts w:ascii="Times New Roman" w:hAnsi="Times New Roman"/>
          <w:b/>
          <w:i/>
          <w:sz w:val="30"/>
          <w:szCs w:val="30"/>
        </w:rPr>
        <w:t>!</w:t>
      </w:r>
    </w:p>
    <w:p w:rsidR="00241868" w:rsidRPr="00241868" w:rsidRDefault="001119CB" w:rsidP="00241868">
      <w:pPr>
        <w:pStyle w:val="a9"/>
        <w:tabs>
          <w:tab w:val="left" w:pos="4678"/>
        </w:tabs>
        <w:jc w:val="both"/>
        <w:rPr>
          <w:rFonts w:ascii="inherit" w:hAnsi="inherit"/>
          <w:b/>
          <w:i/>
          <w:sz w:val="30"/>
          <w:szCs w:val="30"/>
        </w:rPr>
      </w:pPr>
      <w:r>
        <w:rPr>
          <w:rFonts w:ascii="Times New Roman" w:hAnsi="Times New Roman"/>
          <w:b/>
          <w:i/>
          <w:sz w:val="30"/>
          <w:szCs w:val="30"/>
        </w:rPr>
        <w:t>Н</w:t>
      </w:r>
      <w:r w:rsidRPr="007D2240">
        <w:rPr>
          <w:rFonts w:ascii="Times New Roman" w:hAnsi="Times New Roman"/>
          <w:b/>
          <w:i/>
          <w:sz w:val="30"/>
          <w:szCs w:val="30"/>
        </w:rPr>
        <w:t>е пренебрегайте</w:t>
      </w:r>
      <w:r w:rsidRPr="007D2240">
        <w:rPr>
          <w:rFonts w:ascii="inherit" w:hAnsi="inherit"/>
          <w:b/>
          <w:i/>
          <w:sz w:val="30"/>
          <w:szCs w:val="30"/>
        </w:rPr>
        <w:t xml:space="preserve"> вакцинацией, как наиболее доступной и надежной мерой профилактики. </w:t>
      </w:r>
    </w:p>
    <w:p w:rsidR="00241868" w:rsidRDefault="00241868" w:rsidP="00241868">
      <w:pPr>
        <w:spacing w:after="0" w:line="240" w:lineRule="auto"/>
        <w:ind w:firstLine="709"/>
        <w:jc w:val="both"/>
        <w:rPr>
          <w:rFonts w:ascii="Times New Roman" w:hAnsi="Times New Roman"/>
          <w:b/>
          <w:sz w:val="28"/>
          <w:szCs w:val="28"/>
        </w:rPr>
      </w:pPr>
      <w:r>
        <w:rPr>
          <w:rFonts w:ascii="Times New Roman" w:hAnsi="Times New Roman"/>
          <w:b/>
          <w:sz w:val="28"/>
          <w:szCs w:val="28"/>
        </w:rPr>
        <w:t>23 марта 2018</w:t>
      </w:r>
      <w:r w:rsidRPr="00800255">
        <w:rPr>
          <w:rFonts w:ascii="Times New Roman" w:hAnsi="Times New Roman"/>
          <w:b/>
          <w:sz w:val="28"/>
          <w:szCs w:val="28"/>
        </w:rPr>
        <w:t xml:space="preserve"> года на базе учреждения «Гомельская областная туберкул</w:t>
      </w:r>
      <w:r>
        <w:rPr>
          <w:rFonts w:ascii="Times New Roman" w:hAnsi="Times New Roman"/>
          <w:b/>
          <w:sz w:val="28"/>
          <w:szCs w:val="28"/>
        </w:rPr>
        <w:t>езная клиническая больница» будет работать прямая телефонная линия</w:t>
      </w:r>
      <w:r w:rsidRPr="00800255">
        <w:rPr>
          <w:rFonts w:ascii="Times New Roman" w:hAnsi="Times New Roman"/>
          <w:b/>
          <w:sz w:val="28"/>
          <w:szCs w:val="28"/>
        </w:rPr>
        <w:t>:</w:t>
      </w:r>
    </w:p>
    <w:p w:rsidR="00241868" w:rsidRPr="00800255" w:rsidRDefault="00241868" w:rsidP="00241868">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 с 09.00 до 11.00 – тел. 31-55-25 – </w:t>
      </w:r>
      <w:proofErr w:type="spellStart"/>
      <w:r w:rsidRPr="00800255">
        <w:rPr>
          <w:rFonts w:ascii="Times New Roman" w:hAnsi="Times New Roman"/>
          <w:b/>
          <w:sz w:val="28"/>
          <w:szCs w:val="28"/>
        </w:rPr>
        <w:t>Велесницкая</w:t>
      </w:r>
      <w:proofErr w:type="spellEnd"/>
      <w:r>
        <w:rPr>
          <w:rFonts w:ascii="Times New Roman" w:hAnsi="Times New Roman"/>
          <w:b/>
          <w:sz w:val="28"/>
          <w:szCs w:val="28"/>
        </w:rPr>
        <w:t xml:space="preserve"> Людмила Николаевна, врач-фтизиатр. </w:t>
      </w:r>
    </w:p>
    <w:p w:rsidR="00241868" w:rsidRDefault="00241868" w:rsidP="00563A56">
      <w:pPr>
        <w:pStyle w:val="a9"/>
        <w:tabs>
          <w:tab w:val="left" w:pos="4678"/>
        </w:tabs>
        <w:jc w:val="both"/>
        <w:rPr>
          <w:rFonts w:ascii="Times New Roman" w:hAnsi="Times New Roman"/>
          <w:b/>
          <w:i/>
          <w:sz w:val="30"/>
          <w:szCs w:val="30"/>
        </w:rPr>
      </w:pPr>
    </w:p>
    <w:p w:rsidR="00833500" w:rsidRPr="00833500" w:rsidRDefault="00833500" w:rsidP="00833500">
      <w:pPr>
        <w:pStyle w:val="NoSpacing"/>
        <w:ind w:firstLine="709"/>
        <w:jc w:val="both"/>
        <w:rPr>
          <w:rFonts w:ascii="Times New Roman" w:hAnsi="Times New Roman"/>
          <w:sz w:val="28"/>
          <w:szCs w:val="28"/>
        </w:rPr>
      </w:pPr>
      <w:r w:rsidRPr="00833500">
        <w:rPr>
          <w:rFonts w:ascii="Times New Roman" w:hAnsi="Times New Roman"/>
          <w:sz w:val="28"/>
          <w:szCs w:val="28"/>
        </w:rPr>
        <w:t xml:space="preserve">Туберкулез продолжает оставаться одной из наиболее актуальных проблем и </w:t>
      </w:r>
      <w:r w:rsidRPr="00833500">
        <w:rPr>
          <w:rFonts w:ascii="Times New Roman" w:hAnsi="Times New Roman"/>
          <w:color w:val="1E2325"/>
          <w:sz w:val="28"/>
          <w:szCs w:val="28"/>
        </w:rPr>
        <w:t>является одной из 10 ведущих причин смерти в мире.</w:t>
      </w:r>
    </w:p>
    <w:p w:rsidR="00833500" w:rsidRPr="00833500" w:rsidRDefault="00833500" w:rsidP="00833500">
      <w:pPr>
        <w:pStyle w:val="NoSpacing"/>
        <w:ind w:firstLine="708"/>
        <w:jc w:val="both"/>
        <w:rPr>
          <w:rFonts w:ascii="Times New Roman" w:hAnsi="Times New Roman"/>
          <w:sz w:val="28"/>
          <w:szCs w:val="28"/>
        </w:rPr>
      </w:pPr>
      <w:r w:rsidRPr="00833500">
        <w:rPr>
          <w:rFonts w:ascii="Times New Roman" w:hAnsi="Times New Roman"/>
          <w:sz w:val="28"/>
          <w:szCs w:val="28"/>
        </w:rPr>
        <w:t xml:space="preserve">По данным Всемирной организации здравоохранения ежегодно </w:t>
      </w:r>
      <w:bookmarkStart w:id="0" w:name="_GoBack"/>
      <w:bookmarkEnd w:id="0"/>
      <w:r w:rsidRPr="00833500">
        <w:rPr>
          <w:rFonts w:ascii="Times New Roman" w:hAnsi="Times New Roman"/>
          <w:sz w:val="28"/>
          <w:szCs w:val="28"/>
        </w:rPr>
        <w:t xml:space="preserve">регистрируется около 11 млн. новых случаев туберкулеза и 1,7 млн. случаев смерти от него, в том числе 0,4 млн. человек с ВИЧ.  В 2016 году 1 млн. детей заболели туберкулезом и 250 000 детей умерли от него (включая детей с </w:t>
      </w:r>
      <w:proofErr w:type="spellStart"/>
      <w:r w:rsidRPr="00833500">
        <w:rPr>
          <w:rFonts w:ascii="Times New Roman" w:hAnsi="Times New Roman"/>
          <w:sz w:val="28"/>
          <w:szCs w:val="28"/>
        </w:rPr>
        <w:t>ВИЧ-ассоциированным</w:t>
      </w:r>
      <w:proofErr w:type="spellEnd"/>
      <w:r w:rsidRPr="00833500">
        <w:rPr>
          <w:rFonts w:ascii="Times New Roman" w:hAnsi="Times New Roman"/>
          <w:sz w:val="28"/>
          <w:szCs w:val="28"/>
        </w:rPr>
        <w:t xml:space="preserve"> туберкулезом).</w:t>
      </w:r>
    </w:p>
    <w:p w:rsidR="00833500" w:rsidRPr="00833500" w:rsidRDefault="00833500" w:rsidP="00833500">
      <w:pPr>
        <w:spacing w:line="240" w:lineRule="auto"/>
        <w:jc w:val="both"/>
        <w:rPr>
          <w:rFonts w:ascii="Times New Roman" w:hAnsi="Times New Roman"/>
          <w:sz w:val="28"/>
          <w:szCs w:val="28"/>
        </w:rPr>
      </w:pPr>
      <w:r w:rsidRPr="00833500">
        <w:rPr>
          <w:rFonts w:ascii="Times New Roman" w:hAnsi="Times New Roman"/>
          <w:sz w:val="28"/>
          <w:szCs w:val="28"/>
        </w:rPr>
        <w:tab/>
        <w:t xml:space="preserve">Более 95% случаев смерти от туберкулеза происходит в странах с низким и средним уровнем дохода,  64% общего числа случаев приходится на семь стран, среди которых первое место занимает Индия,  за ней следуют Индонезия, Китай, Нигерия, Пакистан, Филиппины и Южная Африка. </w:t>
      </w:r>
    </w:p>
    <w:p w:rsidR="00833500" w:rsidRPr="00833500" w:rsidRDefault="00833500" w:rsidP="00833500">
      <w:pPr>
        <w:pStyle w:val="NoSpacing"/>
        <w:ind w:firstLine="708"/>
        <w:jc w:val="both"/>
        <w:rPr>
          <w:rFonts w:ascii="Times New Roman" w:hAnsi="Times New Roman"/>
          <w:color w:val="000000"/>
          <w:sz w:val="28"/>
          <w:szCs w:val="28"/>
        </w:rPr>
      </w:pPr>
      <w:r w:rsidRPr="00833500">
        <w:rPr>
          <w:rFonts w:ascii="Times New Roman" w:hAnsi="Times New Roman"/>
          <w:sz w:val="28"/>
          <w:szCs w:val="28"/>
        </w:rPr>
        <w:t>В Гомельской области  ежегодно выявляется до 550 случаев туберкулеза. Заболеваемость туберкулезом населения Гомельской области составляет 22,9% от всех заболевших туберкулезом в Республике Беларусь.</w:t>
      </w:r>
      <w:r w:rsidRPr="00833500">
        <w:rPr>
          <w:rFonts w:ascii="Times New Roman" w:hAnsi="Times New Roman"/>
          <w:b/>
          <w:sz w:val="28"/>
          <w:szCs w:val="28"/>
        </w:rPr>
        <w:t xml:space="preserve"> </w:t>
      </w:r>
      <w:r w:rsidRPr="00833500">
        <w:rPr>
          <w:rFonts w:ascii="Times New Roman" w:hAnsi="Times New Roman"/>
          <w:sz w:val="28"/>
          <w:szCs w:val="28"/>
        </w:rPr>
        <w:t xml:space="preserve">Наиболее высокие уровни заболеваемости в 2017 году регистрировались в </w:t>
      </w:r>
      <w:proofErr w:type="spellStart"/>
      <w:r w:rsidRPr="00833500">
        <w:rPr>
          <w:rFonts w:ascii="Times New Roman" w:hAnsi="Times New Roman"/>
          <w:sz w:val="28"/>
          <w:szCs w:val="28"/>
        </w:rPr>
        <w:t>Добрушском</w:t>
      </w:r>
      <w:proofErr w:type="spellEnd"/>
      <w:r w:rsidRPr="00833500">
        <w:rPr>
          <w:rFonts w:ascii="Times New Roman" w:hAnsi="Times New Roman"/>
          <w:sz w:val="28"/>
          <w:szCs w:val="28"/>
        </w:rPr>
        <w:t xml:space="preserve">, </w:t>
      </w:r>
      <w:proofErr w:type="spellStart"/>
      <w:r w:rsidRPr="00833500">
        <w:rPr>
          <w:rFonts w:ascii="Times New Roman" w:hAnsi="Times New Roman"/>
          <w:sz w:val="28"/>
          <w:szCs w:val="28"/>
        </w:rPr>
        <w:t>Житковичском</w:t>
      </w:r>
      <w:proofErr w:type="spellEnd"/>
      <w:r w:rsidRPr="00833500">
        <w:rPr>
          <w:rFonts w:ascii="Times New Roman" w:hAnsi="Times New Roman"/>
          <w:sz w:val="28"/>
          <w:szCs w:val="28"/>
        </w:rPr>
        <w:t xml:space="preserve">, Гомельском, </w:t>
      </w:r>
      <w:proofErr w:type="spellStart"/>
      <w:r w:rsidRPr="00833500">
        <w:rPr>
          <w:rFonts w:ascii="Times New Roman" w:hAnsi="Times New Roman"/>
          <w:sz w:val="28"/>
          <w:szCs w:val="28"/>
        </w:rPr>
        <w:t>Буда-Кошелевском</w:t>
      </w:r>
      <w:proofErr w:type="spellEnd"/>
      <w:r w:rsidRPr="00833500">
        <w:rPr>
          <w:rFonts w:ascii="Times New Roman" w:hAnsi="Times New Roman"/>
          <w:sz w:val="28"/>
          <w:szCs w:val="28"/>
        </w:rPr>
        <w:t>, Светлогорском  районах.</w:t>
      </w:r>
    </w:p>
    <w:p w:rsidR="00833500" w:rsidRPr="00833500" w:rsidRDefault="00833500" w:rsidP="00833500">
      <w:pPr>
        <w:pStyle w:val="NoSpacing"/>
        <w:ind w:firstLine="708"/>
        <w:jc w:val="both"/>
        <w:rPr>
          <w:rFonts w:ascii="Times New Roman" w:hAnsi="Times New Roman"/>
          <w:sz w:val="28"/>
          <w:szCs w:val="28"/>
        </w:rPr>
      </w:pPr>
      <w:r w:rsidRPr="00833500">
        <w:rPr>
          <w:rFonts w:ascii="Times New Roman" w:hAnsi="Times New Roman"/>
          <w:sz w:val="28"/>
          <w:szCs w:val="28"/>
        </w:rPr>
        <w:t xml:space="preserve">Заболевание туберкулезом развивается чаще у людей с ослабленной иммунной системой (особенно ВИЧ-инфицированных), когда бактерия преодолевает все защитные барьеры организма, размножается и вызывает заболевание. </w:t>
      </w:r>
    </w:p>
    <w:p w:rsidR="00833500" w:rsidRPr="00833500" w:rsidRDefault="00833500" w:rsidP="00833500">
      <w:pPr>
        <w:tabs>
          <w:tab w:val="left" w:pos="284"/>
        </w:tabs>
        <w:spacing w:line="240" w:lineRule="auto"/>
        <w:jc w:val="both"/>
        <w:rPr>
          <w:rFonts w:ascii="Times New Roman" w:hAnsi="Times New Roman"/>
          <w:sz w:val="28"/>
          <w:szCs w:val="28"/>
        </w:rPr>
      </w:pPr>
      <w:r w:rsidRPr="00833500">
        <w:rPr>
          <w:rFonts w:ascii="Times New Roman" w:hAnsi="Times New Roman"/>
          <w:sz w:val="28"/>
          <w:szCs w:val="28"/>
        </w:rPr>
        <w:tab/>
      </w:r>
      <w:r w:rsidRPr="00833500">
        <w:rPr>
          <w:rFonts w:ascii="Times New Roman" w:hAnsi="Times New Roman"/>
          <w:sz w:val="28"/>
          <w:szCs w:val="28"/>
        </w:rPr>
        <w:tab/>
        <w:t xml:space="preserve">Риск заражения зависит от характера и продолжительности контакта с источником инфекции, степени заразности больного (активная форма </w:t>
      </w:r>
      <w:r w:rsidRPr="00833500">
        <w:rPr>
          <w:rFonts w:ascii="Times New Roman" w:hAnsi="Times New Roman"/>
          <w:sz w:val="28"/>
          <w:szCs w:val="28"/>
        </w:rPr>
        <w:lastRenderedPageBreak/>
        <w:t>туберкулеза), а также от индивидуальной чувствительности к микобактериям туберкулеза и состояния иммунной системы организма</w:t>
      </w:r>
      <w:r w:rsidRPr="00833500">
        <w:rPr>
          <w:rFonts w:ascii="Times New Roman" w:hAnsi="Times New Roman"/>
          <w:i/>
          <w:sz w:val="28"/>
          <w:szCs w:val="28"/>
        </w:rPr>
        <w:t xml:space="preserve">. </w:t>
      </w:r>
      <w:r w:rsidRPr="00833500">
        <w:rPr>
          <w:rFonts w:ascii="Times New Roman" w:hAnsi="Times New Roman"/>
          <w:sz w:val="28"/>
          <w:szCs w:val="28"/>
        </w:rPr>
        <w:t xml:space="preserve">Наиболее восприимчивы к туберкулезу дети младшего возраста, защитные силы которых (неспецифический и специфический иммунитет) еще не развиты. </w:t>
      </w:r>
    </w:p>
    <w:p w:rsidR="00833500" w:rsidRPr="00833500" w:rsidRDefault="00833500" w:rsidP="00833500">
      <w:pPr>
        <w:spacing w:line="240" w:lineRule="auto"/>
        <w:ind w:firstLine="708"/>
        <w:jc w:val="both"/>
        <w:rPr>
          <w:rFonts w:ascii="Times New Roman" w:hAnsi="Times New Roman"/>
          <w:sz w:val="28"/>
          <w:szCs w:val="28"/>
        </w:rPr>
      </w:pPr>
      <w:r w:rsidRPr="00833500">
        <w:rPr>
          <w:rFonts w:ascii="Times New Roman" w:hAnsi="Times New Roman"/>
          <w:sz w:val="28"/>
          <w:szCs w:val="28"/>
        </w:rPr>
        <w:t>Такие факторы, как недостаточность питания, плохие жилищные условия и санитария, усугубляемые другими факторами риска, такими как употребление табака и алкоголя и диабет, оказывают воздействие на уязвимость к туберкулезу и доступ к медицинской помощи. Передача туберкулеза с множественной лекарственной устойчивостью подчеркивает безотлагательность решения этих проблем.</w:t>
      </w:r>
    </w:p>
    <w:p w:rsidR="00833500" w:rsidRPr="00833500" w:rsidRDefault="00833500" w:rsidP="00833500">
      <w:pPr>
        <w:spacing w:line="240" w:lineRule="auto"/>
        <w:jc w:val="both"/>
        <w:rPr>
          <w:rFonts w:ascii="Times New Roman" w:hAnsi="Times New Roman"/>
          <w:sz w:val="28"/>
          <w:szCs w:val="28"/>
        </w:rPr>
      </w:pPr>
      <w:r w:rsidRPr="00833500">
        <w:rPr>
          <w:rFonts w:ascii="Times New Roman" w:hAnsi="Times New Roman"/>
          <w:sz w:val="28"/>
          <w:szCs w:val="28"/>
        </w:rPr>
        <w:tab/>
        <w:t xml:space="preserve">По оценкам ВОЗ, за период с 2000 по 2016 год благодаря диагностике и лечению туберкулеза было спасено 53 млн. человеческих жизней. </w:t>
      </w:r>
    </w:p>
    <w:p w:rsidR="00833500" w:rsidRPr="00833500" w:rsidRDefault="00833500" w:rsidP="00833500">
      <w:pPr>
        <w:spacing w:line="240" w:lineRule="auto"/>
        <w:ind w:firstLine="708"/>
        <w:jc w:val="both"/>
        <w:rPr>
          <w:rFonts w:ascii="Times New Roman" w:hAnsi="Times New Roman"/>
          <w:sz w:val="28"/>
          <w:szCs w:val="28"/>
        </w:rPr>
      </w:pPr>
      <w:r w:rsidRPr="00833500">
        <w:rPr>
          <w:rFonts w:ascii="Times New Roman" w:hAnsi="Times New Roman"/>
          <w:sz w:val="28"/>
          <w:szCs w:val="28"/>
        </w:rPr>
        <w:t>В области налажено взаимодействие между организациями здравоохранения в выявлении, регистрации случаев туберкулеза, в проведении противоэпидемических и профилактических мероприятий, а также взаимодействие с органами местной власти по проведению противотуберкулезной работы.</w:t>
      </w:r>
    </w:p>
    <w:p w:rsidR="00833500" w:rsidRPr="00833500" w:rsidRDefault="00833500" w:rsidP="00833500">
      <w:pPr>
        <w:spacing w:line="240" w:lineRule="auto"/>
        <w:ind w:firstLine="708"/>
        <w:jc w:val="both"/>
        <w:rPr>
          <w:rFonts w:ascii="Times New Roman" w:hAnsi="Times New Roman"/>
          <w:sz w:val="28"/>
          <w:szCs w:val="28"/>
        </w:rPr>
      </w:pPr>
      <w:r w:rsidRPr="00833500">
        <w:rPr>
          <w:rFonts w:ascii="Times New Roman" w:hAnsi="Times New Roman"/>
          <w:sz w:val="28"/>
          <w:szCs w:val="28"/>
        </w:rPr>
        <w:t xml:space="preserve">За последние 3 года проводимые мероприятия позволили добиться снижения заболеваемости населения активным туберкулезом на 18,6% с 44,1 случая  в 2015 до  35,9 случаев на 100 тыс. населения </w:t>
      </w:r>
      <w:proofErr w:type="gramStart"/>
      <w:r w:rsidRPr="00833500">
        <w:rPr>
          <w:rFonts w:ascii="Times New Roman" w:hAnsi="Times New Roman"/>
          <w:sz w:val="28"/>
          <w:szCs w:val="28"/>
        </w:rPr>
        <w:t>в</w:t>
      </w:r>
      <w:proofErr w:type="gramEnd"/>
      <w:r w:rsidRPr="00833500">
        <w:rPr>
          <w:rFonts w:ascii="Times New Roman" w:hAnsi="Times New Roman"/>
          <w:sz w:val="28"/>
          <w:szCs w:val="28"/>
        </w:rPr>
        <w:t xml:space="preserve"> 2017.</w:t>
      </w:r>
    </w:p>
    <w:p w:rsidR="00833500" w:rsidRPr="00833500" w:rsidRDefault="00833500" w:rsidP="00833500">
      <w:pPr>
        <w:spacing w:line="240" w:lineRule="auto"/>
        <w:jc w:val="both"/>
        <w:rPr>
          <w:rFonts w:ascii="Times New Roman" w:hAnsi="Times New Roman"/>
          <w:sz w:val="28"/>
          <w:szCs w:val="28"/>
        </w:rPr>
      </w:pPr>
      <w:r w:rsidRPr="00833500">
        <w:rPr>
          <w:rFonts w:ascii="Times New Roman" w:hAnsi="Times New Roman"/>
          <w:sz w:val="28"/>
          <w:szCs w:val="28"/>
        </w:rPr>
        <w:tab/>
        <w:t xml:space="preserve">Одним из профилактических мероприятий среди населения является проведение </w:t>
      </w:r>
      <w:proofErr w:type="spellStart"/>
      <w:r w:rsidRPr="00833500">
        <w:rPr>
          <w:rFonts w:ascii="Times New Roman" w:hAnsi="Times New Roman"/>
          <w:sz w:val="28"/>
          <w:szCs w:val="28"/>
        </w:rPr>
        <w:t>рентгенфлюорографического</w:t>
      </w:r>
      <w:proofErr w:type="spellEnd"/>
      <w:r w:rsidRPr="00833500">
        <w:rPr>
          <w:rFonts w:ascii="Times New Roman" w:hAnsi="Times New Roman"/>
          <w:sz w:val="28"/>
          <w:szCs w:val="28"/>
        </w:rPr>
        <w:t xml:space="preserve"> обследования. Для активного выявления больных большое значение имеют профилактические осмотры «обязательного» контингента. Ежегодно охват профилактическими осмотрами, в том числе </w:t>
      </w:r>
      <w:proofErr w:type="spellStart"/>
      <w:r w:rsidRPr="00833500">
        <w:rPr>
          <w:rFonts w:ascii="Times New Roman" w:hAnsi="Times New Roman"/>
          <w:sz w:val="28"/>
          <w:szCs w:val="28"/>
        </w:rPr>
        <w:t>рентгенфлюорографическим</w:t>
      </w:r>
      <w:proofErr w:type="spellEnd"/>
      <w:r w:rsidRPr="00833500">
        <w:rPr>
          <w:rFonts w:ascii="Times New Roman" w:hAnsi="Times New Roman"/>
          <w:sz w:val="28"/>
          <w:szCs w:val="28"/>
        </w:rPr>
        <w:t xml:space="preserve"> обследованием данного контингента, составляет  99,9% и, как результат, отмечено снижение в 2017 заболеваемости туберкулезом среди лиц «обязательного» контингента  в 2,1 раза по сравнению с 2016 годом. Охват </w:t>
      </w:r>
      <w:proofErr w:type="spellStart"/>
      <w:r w:rsidRPr="00833500">
        <w:rPr>
          <w:rFonts w:ascii="Times New Roman" w:hAnsi="Times New Roman"/>
          <w:sz w:val="28"/>
          <w:szCs w:val="28"/>
        </w:rPr>
        <w:t>рентгенфлюорографическим</w:t>
      </w:r>
      <w:proofErr w:type="spellEnd"/>
      <w:r w:rsidRPr="00833500">
        <w:rPr>
          <w:rFonts w:ascii="Times New Roman" w:hAnsi="Times New Roman"/>
          <w:sz w:val="28"/>
          <w:szCs w:val="28"/>
        </w:rPr>
        <w:t xml:space="preserve"> обследованием остального взрослого населения составляет 96,6%. Остается проблемой организация </w:t>
      </w:r>
      <w:proofErr w:type="spellStart"/>
      <w:r w:rsidRPr="00833500">
        <w:rPr>
          <w:rFonts w:ascii="Times New Roman" w:hAnsi="Times New Roman"/>
          <w:sz w:val="28"/>
          <w:szCs w:val="28"/>
        </w:rPr>
        <w:t>рентгенфлюорографического</w:t>
      </w:r>
      <w:proofErr w:type="spellEnd"/>
      <w:r w:rsidRPr="00833500">
        <w:rPr>
          <w:rFonts w:ascii="Times New Roman" w:hAnsi="Times New Roman"/>
          <w:sz w:val="28"/>
          <w:szCs w:val="28"/>
        </w:rPr>
        <w:t xml:space="preserve"> обследования  среди не работающего населения, сельского населения, мигрантов.</w:t>
      </w:r>
    </w:p>
    <w:p w:rsidR="00833500" w:rsidRPr="00833500" w:rsidRDefault="00833500" w:rsidP="00833500">
      <w:pPr>
        <w:pStyle w:val="a7"/>
        <w:spacing w:before="0" w:beforeAutospacing="0" w:after="0" w:afterAutospacing="0"/>
        <w:jc w:val="both"/>
        <w:rPr>
          <w:sz w:val="28"/>
          <w:szCs w:val="28"/>
        </w:rPr>
      </w:pPr>
      <w:r w:rsidRPr="00833500">
        <w:rPr>
          <w:sz w:val="28"/>
          <w:szCs w:val="28"/>
        </w:rPr>
        <w:tab/>
        <w:t>Возбудителем туберкулеза является бактерия (</w:t>
      </w:r>
      <w:proofErr w:type="spellStart"/>
      <w:r w:rsidRPr="00833500">
        <w:rPr>
          <w:sz w:val="28"/>
          <w:szCs w:val="28"/>
        </w:rPr>
        <w:t>Mycobacterium</w:t>
      </w:r>
      <w:proofErr w:type="spellEnd"/>
      <w:r w:rsidRPr="00833500">
        <w:rPr>
          <w:sz w:val="28"/>
          <w:szCs w:val="28"/>
        </w:rPr>
        <w:t xml:space="preserve"> </w:t>
      </w:r>
      <w:proofErr w:type="spellStart"/>
      <w:r w:rsidRPr="00833500">
        <w:rPr>
          <w:sz w:val="28"/>
          <w:szCs w:val="28"/>
        </w:rPr>
        <w:t>tuberculosis</w:t>
      </w:r>
      <w:proofErr w:type="spellEnd"/>
      <w:r w:rsidRPr="00833500">
        <w:rPr>
          <w:sz w:val="28"/>
          <w:szCs w:val="28"/>
        </w:rPr>
        <w:t>), которая чаще всего поражает легкие.</w:t>
      </w:r>
      <w:r w:rsidRPr="00833500">
        <w:rPr>
          <w:sz w:val="28"/>
          <w:szCs w:val="28"/>
        </w:rPr>
        <w:tab/>
      </w:r>
    </w:p>
    <w:p w:rsidR="00833500" w:rsidRPr="00833500" w:rsidRDefault="00833500" w:rsidP="00833500">
      <w:pPr>
        <w:pStyle w:val="a7"/>
        <w:spacing w:before="0" w:beforeAutospacing="0" w:after="0" w:afterAutospacing="0"/>
        <w:jc w:val="both"/>
        <w:rPr>
          <w:sz w:val="28"/>
          <w:szCs w:val="28"/>
        </w:rPr>
      </w:pPr>
      <w:r w:rsidRPr="00833500">
        <w:rPr>
          <w:sz w:val="28"/>
          <w:szCs w:val="28"/>
        </w:rPr>
        <w:tab/>
        <w:t xml:space="preserve">Туберкулез распространяется от человека человеку по воздуху. При кашле, чихании или отхаркивании люди с легочным туберкулезом выделяют в воздух бактерии туберкулеза. Для инфицирования человеку достаточно вдохнуть лишь незначительное количество таких бактерий. Около одной четверти населения мира имеют латентный туберкулез. Это означает, что люди инфицированы бактериями туберкулеза, но (пока еще) не заболели этой болезнью и не могут ее передавать. Риск того, что люди, инфицированные </w:t>
      </w:r>
      <w:r w:rsidRPr="00833500">
        <w:rPr>
          <w:sz w:val="28"/>
          <w:szCs w:val="28"/>
        </w:rPr>
        <w:lastRenderedPageBreak/>
        <w:t xml:space="preserve">туберкулезными бактериями, на протяжении своей жизни заболеют туберкулезом, составляет 5-15%. </w:t>
      </w:r>
    </w:p>
    <w:p w:rsidR="00833500" w:rsidRPr="00833500" w:rsidRDefault="00833500" w:rsidP="00833500">
      <w:pPr>
        <w:pStyle w:val="a7"/>
        <w:spacing w:before="0" w:beforeAutospacing="0" w:after="0" w:afterAutospacing="0"/>
        <w:jc w:val="both"/>
        <w:rPr>
          <w:sz w:val="28"/>
          <w:szCs w:val="28"/>
        </w:rPr>
      </w:pPr>
      <w:r w:rsidRPr="00833500">
        <w:rPr>
          <w:sz w:val="28"/>
          <w:szCs w:val="28"/>
        </w:rPr>
        <w:tab/>
        <w:t xml:space="preserve">Когда у человека развивается активная форма туберкулеза, симптомы (кашель, лихорадка, ночной пот, потеря веса и др.) могут быть умеренными в течение многих месяцев. Это может приводить к запоздалому обращению за медицинской помощью и передаче бактерий другим людям. За год человек, больной туберкулезом, может инфицировать до 10–15 других людей, с которыми он имеет тесные контакты. </w:t>
      </w:r>
    </w:p>
    <w:p w:rsidR="00833500" w:rsidRPr="00833500" w:rsidRDefault="00833500" w:rsidP="00833500">
      <w:pPr>
        <w:pStyle w:val="a7"/>
        <w:spacing w:before="0" w:beforeAutospacing="0" w:after="0" w:afterAutospacing="0"/>
        <w:jc w:val="both"/>
        <w:rPr>
          <w:sz w:val="28"/>
          <w:szCs w:val="28"/>
        </w:rPr>
      </w:pPr>
      <w:r w:rsidRPr="00833500">
        <w:rPr>
          <w:sz w:val="28"/>
          <w:szCs w:val="28"/>
        </w:rPr>
        <w:tab/>
        <w:t>Туберкулез излечим и предотвратим.</w:t>
      </w:r>
    </w:p>
    <w:p w:rsidR="00833500" w:rsidRPr="00833500" w:rsidRDefault="00833500" w:rsidP="00833500">
      <w:pPr>
        <w:pStyle w:val="NoSpacing"/>
        <w:ind w:firstLine="708"/>
        <w:jc w:val="both"/>
        <w:rPr>
          <w:rFonts w:ascii="Times New Roman" w:hAnsi="Times New Roman"/>
          <w:sz w:val="28"/>
          <w:szCs w:val="28"/>
        </w:rPr>
      </w:pPr>
      <w:r w:rsidRPr="00833500">
        <w:rPr>
          <w:rFonts w:ascii="Times New Roman" w:hAnsi="Times New Roman"/>
          <w:color w:val="383838"/>
          <w:sz w:val="28"/>
          <w:szCs w:val="28"/>
        </w:rPr>
        <w:t>Одним из эффективных способов предупреждения заражения и заболевания туберкулезом является БЦЖ - вакцинация новорожденных</w:t>
      </w:r>
      <w:r w:rsidRPr="00833500">
        <w:rPr>
          <w:rFonts w:ascii="Times New Roman" w:hAnsi="Times New Roman"/>
          <w:sz w:val="28"/>
          <w:szCs w:val="28"/>
        </w:rPr>
        <w:t xml:space="preserve">, которая проводится в роддоме на 3-5 день жизни ребенка.  </w:t>
      </w:r>
    </w:p>
    <w:p w:rsidR="00833500" w:rsidRPr="00833500" w:rsidRDefault="00833500" w:rsidP="00833500">
      <w:pPr>
        <w:pStyle w:val="NoSpacing"/>
        <w:ind w:firstLine="708"/>
        <w:jc w:val="both"/>
        <w:rPr>
          <w:rFonts w:ascii="Times New Roman" w:hAnsi="Times New Roman"/>
          <w:sz w:val="28"/>
          <w:szCs w:val="28"/>
        </w:rPr>
      </w:pPr>
      <w:r w:rsidRPr="00833500">
        <w:rPr>
          <w:rFonts w:ascii="Times New Roman" w:hAnsi="Times New Roman"/>
          <w:sz w:val="28"/>
          <w:szCs w:val="28"/>
        </w:rPr>
        <w:t xml:space="preserve">Основу профилактики туберкулеза среди населения составляют меры, направленные на повышение защитных сил организма: соблюдение рационального режима труда и отдыха, правильное полноценное питание (достаточное употребление в пищу мяса, молочных продуктов, овощей и фруктов), регулярная физическая активность, закаливание, отказ от вредных привычек. </w:t>
      </w:r>
    </w:p>
    <w:p w:rsidR="00833500" w:rsidRPr="00833500" w:rsidRDefault="00833500" w:rsidP="00833500">
      <w:pPr>
        <w:pStyle w:val="NoSpacing"/>
        <w:ind w:firstLine="708"/>
        <w:jc w:val="both"/>
        <w:rPr>
          <w:rFonts w:ascii="Times New Roman" w:hAnsi="Times New Roman"/>
          <w:b/>
          <w:i/>
          <w:sz w:val="28"/>
          <w:szCs w:val="28"/>
        </w:rPr>
      </w:pPr>
      <w:r w:rsidRPr="00833500">
        <w:rPr>
          <w:rFonts w:ascii="Times New Roman" w:hAnsi="Times New Roman"/>
          <w:sz w:val="28"/>
          <w:szCs w:val="28"/>
        </w:rPr>
        <w:t xml:space="preserve">Немаловажное значение в профилактике заболевания туберкулезом имеет </w:t>
      </w:r>
      <w:r w:rsidRPr="00833500">
        <w:rPr>
          <w:rFonts w:ascii="Times New Roman" w:hAnsi="Times New Roman"/>
          <w:bCs/>
          <w:sz w:val="28"/>
          <w:szCs w:val="28"/>
        </w:rPr>
        <w:t>соблюдение правил личной гигиены</w:t>
      </w:r>
      <w:r w:rsidRPr="00833500">
        <w:rPr>
          <w:rFonts w:ascii="Times New Roman" w:hAnsi="Times New Roman"/>
          <w:sz w:val="28"/>
          <w:szCs w:val="28"/>
        </w:rPr>
        <w:t xml:space="preserve">, проведение </w:t>
      </w:r>
      <w:r w:rsidRPr="00833500">
        <w:rPr>
          <w:rFonts w:ascii="Times New Roman" w:eastAsia="MS Mincho" w:hAnsi="Times New Roman"/>
          <w:sz w:val="28"/>
          <w:szCs w:val="28"/>
        </w:rPr>
        <w:t>регулярной</w:t>
      </w:r>
      <w:r w:rsidRPr="00833500">
        <w:rPr>
          <w:rFonts w:ascii="Times New Roman" w:hAnsi="Times New Roman"/>
          <w:sz w:val="28"/>
          <w:szCs w:val="28"/>
        </w:rPr>
        <w:t xml:space="preserve"> </w:t>
      </w:r>
      <w:r w:rsidRPr="00833500">
        <w:rPr>
          <w:rFonts w:ascii="Times New Roman" w:hAnsi="Times New Roman"/>
          <w:bCs/>
          <w:sz w:val="28"/>
          <w:szCs w:val="28"/>
        </w:rPr>
        <w:t xml:space="preserve">влажной уборки и проветривание </w:t>
      </w:r>
      <w:r w:rsidRPr="00833500">
        <w:rPr>
          <w:rFonts w:ascii="Times New Roman" w:hAnsi="Times New Roman"/>
          <w:sz w:val="28"/>
          <w:szCs w:val="28"/>
        </w:rPr>
        <w:t xml:space="preserve">жилых </w:t>
      </w:r>
      <w:r w:rsidRPr="00833500">
        <w:rPr>
          <w:rFonts w:ascii="Times New Roman" w:eastAsia="MS Mincho" w:hAnsi="Times New Roman"/>
          <w:sz w:val="28"/>
          <w:szCs w:val="28"/>
        </w:rPr>
        <w:t xml:space="preserve">и производственных помещений. </w:t>
      </w:r>
      <w:r w:rsidRPr="00833500">
        <w:rPr>
          <w:rFonts w:ascii="Times New Roman" w:hAnsi="Times New Roman"/>
          <w:sz w:val="28"/>
          <w:szCs w:val="28"/>
        </w:rPr>
        <w:t xml:space="preserve"> </w:t>
      </w:r>
      <w:r w:rsidRPr="00833500">
        <w:rPr>
          <w:rFonts w:ascii="Times New Roman" w:eastAsia="MS Mincho" w:hAnsi="Times New Roman"/>
          <w:sz w:val="28"/>
          <w:szCs w:val="28"/>
        </w:rPr>
        <w:t xml:space="preserve"> </w:t>
      </w:r>
      <w:r w:rsidRPr="00833500">
        <w:rPr>
          <w:rFonts w:ascii="Times New Roman" w:hAnsi="Times New Roman"/>
          <w:sz w:val="28"/>
          <w:szCs w:val="28"/>
        </w:rPr>
        <w:t xml:space="preserve"> </w:t>
      </w:r>
    </w:p>
    <w:p w:rsidR="00833500" w:rsidRPr="00833500" w:rsidRDefault="00833500" w:rsidP="00833500">
      <w:pPr>
        <w:pStyle w:val="NoSpacing"/>
        <w:ind w:firstLine="708"/>
        <w:jc w:val="both"/>
        <w:rPr>
          <w:rFonts w:ascii="Times New Roman" w:hAnsi="Times New Roman"/>
          <w:sz w:val="28"/>
          <w:szCs w:val="28"/>
        </w:rPr>
      </w:pPr>
      <w:r w:rsidRPr="00833500">
        <w:rPr>
          <w:rFonts w:ascii="Times New Roman" w:hAnsi="Times New Roman"/>
          <w:sz w:val="28"/>
          <w:szCs w:val="28"/>
        </w:rPr>
        <w:t xml:space="preserve">Приоритетным методом выявления туберкулеза на ранних этапах развития болезни является </w:t>
      </w:r>
      <w:r w:rsidRPr="00833500">
        <w:rPr>
          <w:rFonts w:ascii="Times New Roman" w:hAnsi="Times New Roman"/>
          <w:bCs/>
          <w:sz w:val="28"/>
          <w:szCs w:val="28"/>
        </w:rPr>
        <w:t>флюорографическое обследование</w:t>
      </w:r>
      <w:r w:rsidRPr="00833500">
        <w:rPr>
          <w:rFonts w:ascii="Times New Roman" w:hAnsi="Times New Roman"/>
          <w:b/>
          <w:bCs/>
          <w:sz w:val="28"/>
          <w:szCs w:val="28"/>
        </w:rPr>
        <w:t xml:space="preserve"> </w:t>
      </w:r>
      <w:r w:rsidRPr="00833500">
        <w:rPr>
          <w:rFonts w:ascii="Times New Roman" w:hAnsi="Times New Roman"/>
          <w:sz w:val="28"/>
          <w:szCs w:val="28"/>
        </w:rPr>
        <w:t xml:space="preserve">населения, а также постановка кожных проб (реакция Манту, </w:t>
      </w:r>
      <w:proofErr w:type="spellStart"/>
      <w:r w:rsidRPr="00833500">
        <w:rPr>
          <w:rFonts w:ascii="Times New Roman" w:hAnsi="Times New Roman"/>
          <w:sz w:val="28"/>
          <w:szCs w:val="28"/>
        </w:rPr>
        <w:t>Диаскин-тест</w:t>
      </w:r>
      <w:proofErr w:type="spellEnd"/>
      <w:r w:rsidRPr="00833500">
        <w:rPr>
          <w:rFonts w:ascii="Times New Roman" w:hAnsi="Times New Roman"/>
          <w:sz w:val="28"/>
          <w:szCs w:val="28"/>
        </w:rPr>
        <w:t xml:space="preserve">). </w:t>
      </w:r>
    </w:p>
    <w:p w:rsidR="00833500" w:rsidRPr="00833500" w:rsidRDefault="00833500" w:rsidP="00833500">
      <w:pPr>
        <w:pStyle w:val="a7"/>
        <w:spacing w:before="0" w:beforeAutospacing="0" w:after="0" w:afterAutospacing="0"/>
        <w:ind w:firstLine="708"/>
        <w:jc w:val="both"/>
        <w:rPr>
          <w:b/>
          <w:sz w:val="28"/>
          <w:szCs w:val="28"/>
        </w:rPr>
      </w:pPr>
      <w:r w:rsidRPr="00833500">
        <w:rPr>
          <w:sz w:val="28"/>
          <w:szCs w:val="28"/>
        </w:rPr>
        <w:t xml:space="preserve">     </w:t>
      </w:r>
      <w:r w:rsidRPr="00833500">
        <w:rPr>
          <w:b/>
          <w:sz w:val="28"/>
          <w:szCs w:val="28"/>
        </w:rPr>
        <w:t xml:space="preserve">      </w:t>
      </w:r>
    </w:p>
    <w:p w:rsidR="00833500" w:rsidRPr="00833500" w:rsidRDefault="00833500" w:rsidP="00833500">
      <w:pPr>
        <w:pStyle w:val="a7"/>
        <w:spacing w:before="0" w:beforeAutospacing="0" w:after="0" w:afterAutospacing="0"/>
        <w:ind w:firstLine="708"/>
        <w:jc w:val="center"/>
        <w:rPr>
          <w:b/>
          <w:sz w:val="28"/>
          <w:szCs w:val="28"/>
        </w:rPr>
      </w:pPr>
      <w:r w:rsidRPr="00833500">
        <w:rPr>
          <w:b/>
          <w:sz w:val="28"/>
          <w:szCs w:val="28"/>
        </w:rPr>
        <w:t>Будьте внимательны к собственному здоровью!</w:t>
      </w:r>
    </w:p>
    <w:p w:rsidR="00833500" w:rsidRPr="00833500" w:rsidRDefault="00833500" w:rsidP="00833500">
      <w:pPr>
        <w:pStyle w:val="a7"/>
        <w:spacing w:before="0" w:beforeAutospacing="0" w:after="0" w:afterAutospacing="0"/>
        <w:jc w:val="center"/>
        <w:rPr>
          <w:b/>
          <w:sz w:val="28"/>
          <w:szCs w:val="28"/>
        </w:rPr>
      </w:pPr>
      <w:r w:rsidRPr="00833500">
        <w:rPr>
          <w:b/>
          <w:sz w:val="28"/>
          <w:szCs w:val="28"/>
        </w:rPr>
        <w:t>Проходите своевременное флюорографическое обследование!</w:t>
      </w:r>
    </w:p>
    <w:p w:rsidR="00833500" w:rsidRPr="00833500" w:rsidRDefault="00833500" w:rsidP="00833500">
      <w:pPr>
        <w:pStyle w:val="NoSpacing"/>
        <w:jc w:val="center"/>
        <w:rPr>
          <w:rFonts w:ascii="Times New Roman" w:hAnsi="Times New Roman"/>
          <w:b/>
          <w:sz w:val="28"/>
          <w:szCs w:val="28"/>
        </w:rPr>
      </w:pPr>
      <w:r w:rsidRPr="00833500">
        <w:rPr>
          <w:rFonts w:ascii="Times New Roman" w:hAnsi="Times New Roman"/>
          <w:b/>
          <w:sz w:val="28"/>
          <w:szCs w:val="28"/>
        </w:rPr>
        <w:t>Не пренебрегайте проведением вакцинации и туберкулиновых проб!</w:t>
      </w:r>
    </w:p>
    <w:p w:rsidR="00833500" w:rsidRPr="00833500" w:rsidRDefault="00833500" w:rsidP="00833500">
      <w:pPr>
        <w:pStyle w:val="NoSpacing"/>
        <w:jc w:val="center"/>
        <w:rPr>
          <w:rFonts w:ascii="Times New Roman" w:hAnsi="Times New Roman"/>
          <w:b/>
          <w:sz w:val="28"/>
          <w:szCs w:val="28"/>
        </w:rPr>
      </w:pPr>
      <w:r w:rsidRPr="00833500">
        <w:rPr>
          <w:rFonts w:ascii="Times New Roman" w:hAnsi="Times New Roman"/>
          <w:b/>
          <w:sz w:val="28"/>
          <w:szCs w:val="28"/>
        </w:rPr>
        <w:t>Своевременно обращайтесь за медицинской помощью!</w:t>
      </w:r>
    </w:p>
    <w:p w:rsidR="00833500" w:rsidRPr="00833500" w:rsidRDefault="00833500" w:rsidP="00833500">
      <w:pPr>
        <w:spacing w:line="240" w:lineRule="auto"/>
        <w:jc w:val="center"/>
        <w:rPr>
          <w:rFonts w:ascii="Times New Roman" w:hAnsi="Times New Roman"/>
          <w:sz w:val="28"/>
          <w:szCs w:val="28"/>
        </w:rPr>
      </w:pPr>
    </w:p>
    <w:p w:rsidR="00241868" w:rsidRPr="00833500" w:rsidRDefault="00241868" w:rsidP="00833500">
      <w:pPr>
        <w:pStyle w:val="a9"/>
        <w:tabs>
          <w:tab w:val="left" w:pos="4678"/>
        </w:tabs>
        <w:jc w:val="both"/>
        <w:rPr>
          <w:rFonts w:ascii="Times New Roman" w:hAnsi="Times New Roman"/>
          <w:b/>
          <w:i/>
          <w:sz w:val="28"/>
          <w:szCs w:val="28"/>
        </w:rPr>
      </w:pPr>
    </w:p>
    <w:p w:rsidR="00241868" w:rsidRPr="00833500" w:rsidRDefault="00241868" w:rsidP="00833500">
      <w:pPr>
        <w:pStyle w:val="a9"/>
        <w:tabs>
          <w:tab w:val="left" w:pos="4678"/>
        </w:tabs>
        <w:jc w:val="both"/>
        <w:rPr>
          <w:rFonts w:ascii="Times New Roman" w:hAnsi="Times New Roman"/>
          <w:b/>
          <w:i/>
          <w:sz w:val="28"/>
          <w:szCs w:val="28"/>
        </w:rPr>
      </w:pPr>
    </w:p>
    <w:p w:rsidR="00BC2F32" w:rsidRDefault="00BC2F32" w:rsidP="001119CB">
      <w:pPr>
        <w:pStyle w:val="a9"/>
        <w:ind w:firstLine="708"/>
        <w:jc w:val="both"/>
        <w:rPr>
          <w:rFonts w:ascii="Times New Roman" w:hAnsi="Times New Roman"/>
          <w:b/>
          <w:i/>
          <w:sz w:val="30"/>
          <w:szCs w:val="30"/>
        </w:rPr>
      </w:pPr>
    </w:p>
    <w:p w:rsidR="00BC2F32" w:rsidRDefault="00BC2F32" w:rsidP="001119CB">
      <w:pPr>
        <w:pStyle w:val="a9"/>
        <w:ind w:firstLine="708"/>
        <w:jc w:val="both"/>
        <w:rPr>
          <w:rFonts w:ascii="Times New Roman" w:hAnsi="Times New Roman"/>
          <w:b/>
          <w:i/>
          <w:sz w:val="30"/>
          <w:szCs w:val="30"/>
        </w:rPr>
      </w:pPr>
    </w:p>
    <w:p w:rsidR="002746FE" w:rsidRDefault="002746FE" w:rsidP="00956284">
      <w:pPr>
        <w:jc w:val="both"/>
        <w:rPr>
          <w:b/>
          <w:color w:val="33CCCC"/>
          <w:sz w:val="32"/>
          <w:szCs w:val="32"/>
        </w:rPr>
      </w:pPr>
    </w:p>
    <w:sectPr w:rsidR="002746FE" w:rsidSect="002E69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FC2" w:rsidRDefault="00DC4FC2" w:rsidP="00A02A6E">
      <w:pPr>
        <w:spacing w:after="0" w:line="240" w:lineRule="auto"/>
      </w:pPr>
      <w:r>
        <w:separator/>
      </w:r>
    </w:p>
  </w:endnote>
  <w:endnote w:type="continuationSeparator" w:id="0">
    <w:p w:rsidR="00DC4FC2" w:rsidRDefault="00DC4FC2" w:rsidP="00A02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FC2" w:rsidRDefault="00DC4FC2" w:rsidP="00A02A6E">
      <w:pPr>
        <w:spacing w:after="0" w:line="240" w:lineRule="auto"/>
      </w:pPr>
      <w:r>
        <w:separator/>
      </w:r>
    </w:p>
  </w:footnote>
  <w:footnote w:type="continuationSeparator" w:id="0">
    <w:p w:rsidR="00DC4FC2" w:rsidRDefault="00DC4FC2" w:rsidP="00A02A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85pt;height:9.85pt" o:bullet="t">
        <v:imagedata r:id="rId1" o:title="BD21298_"/>
      </v:shape>
    </w:pict>
  </w:numPicBullet>
  <w:numPicBullet w:numPicBulletId="1">
    <w:pict>
      <v:shape id="_x0000_i1039" type="#_x0000_t75" style="width:9.25pt;height:9.25pt" o:bullet="t">
        <v:imagedata r:id="rId2" o:title="BD21366_"/>
      </v:shape>
    </w:pict>
  </w:numPicBullet>
  <w:abstractNum w:abstractNumId="0">
    <w:nsid w:val="00EF7649"/>
    <w:multiLevelType w:val="hybridMultilevel"/>
    <w:tmpl w:val="9E4E8354"/>
    <w:lvl w:ilvl="0" w:tplc="3E34E324">
      <w:start w:val="1"/>
      <w:numFmt w:val="bullet"/>
      <w:lvlText w:val=""/>
      <w:lvlPicBulletId w:val="0"/>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5854AE"/>
    <w:multiLevelType w:val="hybridMultilevel"/>
    <w:tmpl w:val="B86CAC7A"/>
    <w:lvl w:ilvl="0" w:tplc="95C2A358">
      <w:start w:val="1"/>
      <w:numFmt w:val="bullet"/>
      <w:lvlText w:val=""/>
      <w:lvlPicBulletId w:val="1"/>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7D6C58"/>
    <w:multiLevelType w:val="multilevel"/>
    <w:tmpl w:val="63088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A5190"/>
    <w:multiLevelType w:val="multilevel"/>
    <w:tmpl w:val="93BAE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E619B2"/>
    <w:multiLevelType w:val="multilevel"/>
    <w:tmpl w:val="EF16A2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2B599A"/>
    <w:multiLevelType w:val="hybridMultilevel"/>
    <w:tmpl w:val="511C33A8"/>
    <w:lvl w:ilvl="0" w:tplc="3E34E324">
      <w:start w:val="1"/>
      <w:numFmt w:val="bullet"/>
      <w:lvlText w:val=""/>
      <w:lvlPicBulletId w:val="0"/>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405F53"/>
    <w:multiLevelType w:val="hybridMultilevel"/>
    <w:tmpl w:val="576AE81C"/>
    <w:lvl w:ilvl="0" w:tplc="95C2A358">
      <w:start w:val="1"/>
      <w:numFmt w:val="bullet"/>
      <w:lvlText w:val=""/>
      <w:lvlPicBulletId w:val="1"/>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7B63D1"/>
    <w:multiLevelType w:val="hybridMultilevel"/>
    <w:tmpl w:val="79CE5EC2"/>
    <w:lvl w:ilvl="0" w:tplc="3E34E324">
      <w:start w:val="1"/>
      <w:numFmt w:val="bullet"/>
      <w:lvlText w:val=""/>
      <w:lvlPicBulletId w:val="0"/>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F04F4B"/>
    <w:multiLevelType w:val="multilevel"/>
    <w:tmpl w:val="4E56B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EE7776"/>
    <w:multiLevelType w:val="multilevel"/>
    <w:tmpl w:val="81F06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9055F2"/>
    <w:multiLevelType w:val="hybridMultilevel"/>
    <w:tmpl w:val="F2EAC5EA"/>
    <w:lvl w:ilvl="0" w:tplc="95C2A358">
      <w:start w:val="1"/>
      <w:numFmt w:val="bullet"/>
      <w:lvlText w:val=""/>
      <w:lvlPicBulletId w:val="1"/>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
  </w:num>
  <w:num w:numId="4">
    <w:abstractNumId w:val="10"/>
  </w:num>
  <w:num w:numId="5">
    <w:abstractNumId w:val="6"/>
  </w:num>
  <w:num w:numId="6">
    <w:abstractNumId w:val="0"/>
  </w:num>
  <w:num w:numId="7">
    <w:abstractNumId w:val="2"/>
  </w:num>
  <w:num w:numId="8">
    <w:abstractNumId w:val="4"/>
  </w:num>
  <w:num w:numId="9">
    <w:abstractNumId w:val="3"/>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footnotePr>
    <w:footnote w:id="-1"/>
    <w:footnote w:id="0"/>
  </w:footnotePr>
  <w:endnotePr>
    <w:endnote w:id="-1"/>
    <w:endnote w:id="0"/>
  </w:endnotePr>
  <w:compat/>
  <w:rsids>
    <w:rsidRoot w:val="00290B9F"/>
    <w:rsid w:val="00017115"/>
    <w:rsid w:val="00042444"/>
    <w:rsid w:val="00067A01"/>
    <w:rsid w:val="00097C00"/>
    <w:rsid w:val="000A2F3A"/>
    <w:rsid w:val="000F1C25"/>
    <w:rsid w:val="00102F5C"/>
    <w:rsid w:val="001119CB"/>
    <w:rsid w:val="00135A6A"/>
    <w:rsid w:val="00140424"/>
    <w:rsid w:val="00154800"/>
    <w:rsid w:val="002273E8"/>
    <w:rsid w:val="002342B8"/>
    <w:rsid w:val="00241868"/>
    <w:rsid w:val="002746FE"/>
    <w:rsid w:val="00290B9F"/>
    <w:rsid w:val="002E2CC1"/>
    <w:rsid w:val="002E6904"/>
    <w:rsid w:val="002E6F11"/>
    <w:rsid w:val="002F4AC3"/>
    <w:rsid w:val="002F6B96"/>
    <w:rsid w:val="00302511"/>
    <w:rsid w:val="00315F2B"/>
    <w:rsid w:val="0032119B"/>
    <w:rsid w:val="003378EB"/>
    <w:rsid w:val="00341B19"/>
    <w:rsid w:val="00341EA1"/>
    <w:rsid w:val="003429AD"/>
    <w:rsid w:val="003763C4"/>
    <w:rsid w:val="003C4C18"/>
    <w:rsid w:val="003E6372"/>
    <w:rsid w:val="00432C5A"/>
    <w:rsid w:val="004424D8"/>
    <w:rsid w:val="00454472"/>
    <w:rsid w:val="004736C8"/>
    <w:rsid w:val="004748C8"/>
    <w:rsid w:val="0049035C"/>
    <w:rsid w:val="004F3321"/>
    <w:rsid w:val="00537C61"/>
    <w:rsid w:val="005468E7"/>
    <w:rsid w:val="005550E5"/>
    <w:rsid w:val="00563A56"/>
    <w:rsid w:val="00565C61"/>
    <w:rsid w:val="0057152E"/>
    <w:rsid w:val="00597C40"/>
    <w:rsid w:val="005B5606"/>
    <w:rsid w:val="005D2919"/>
    <w:rsid w:val="005D728D"/>
    <w:rsid w:val="005E5C2C"/>
    <w:rsid w:val="00600AA9"/>
    <w:rsid w:val="00604AA8"/>
    <w:rsid w:val="006252E3"/>
    <w:rsid w:val="00626B1F"/>
    <w:rsid w:val="00644D65"/>
    <w:rsid w:val="006819A6"/>
    <w:rsid w:val="006B3535"/>
    <w:rsid w:val="006C1F97"/>
    <w:rsid w:val="007033CC"/>
    <w:rsid w:val="00713704"/>
    <w:rsid w:val="007523D5"/>
    <w:rsid w:val="00756159"/>
    <w:rsid w:val="0077167E"/>
    <w:rsid w:val="00775144"/>
    <w:rsid w:val="007D0946"/>
    <w:rsid w:val="007D2240"/>
    <w:rsid w:val="007D7D20"/>
    <w:rsid w:val="00805BD0"/>
    <w:rsid w:val="00811D87"/>
    <w:rsid w:val="00813BFC"/>
    <w:rsid w:val="00815E2B"/>
    <w:rsid w:val="00833500"/>
    <w:rsid w:val="00893EB8"/>
    <w:rsid w:val="008A780E"/>
    <w:rsid w:val="008D2CEC"/>
    <w:rsid w:val="008D3A3C"/>
    <w:rsid w:val="009017F2"/>
    <w:rsid w:val="00946952"/>
    <w:rsid w:val="00956284"/>
    <w:rsid w:val="0096200B"/>
    <w:rsid w:val="009623B9"/>
    <w:rsid w:val="00980E81"/>
    <w:rsid w:val="009975D8"/>
    <w:rsid w:val="00A02A6E"/>
    <w:rsid w:val="00A03DA5"/>
    <w:rsid w:val="00A239DB"/>
    <w:rsid w:val="00A30B43"/>
    <w:rsid w:val="00A30BD3"/>
    <w:rsid w:val="00A36C7F"/>
    <w:rsid w:val="00A411B5"/>
    <w:rsid w:val="00A54610"/>
    <w:rsid w:val="00A62056"/>
    <w:rsid w:val="00A87BF5"/>
    <w:rsid w:val="00AB3E07"/>
    <w:rsid w:val="00B03AD4"/>
    <w:rsid w:val="00B20BA4"/>
    <w:rsid w:val="00B46067"/>
    <w:rsid w:val="00B62269"/>
    <w:rsid w:val="00BB4124"/>
    <w:rsid w:val="00BC2F32"/>
    <w:rsid w:val="00BC615E"/>
    <w:rsid w:val="00C2022F"/>
    <w:rsid w:val="00C37DD8"/>
    <w:rsid w:val="00CA03EC"/>
    <w:rsid w:val="00CB6A13"/>
    <w:rsid w:val="00CF6493"/>
    <w:rsid w:val="00CF6A01"/>
    <w:rsid w:val="00D313B5"/>
    <w:rsid w:val="00D4679A"/>
    <w:rsid w:val="00D740CE"/>
    <w:rsid w:val="00D84FDE"/>
    <w:rsid w:val="00D91A61"/>
    <w:rsid w:val="00D94C6D"/>
    <w:rsid w:val="00DB02CE"/>
    <w:rsid w:val="00DC1CEC"/>
    <w:rsid w:val="00DC4FC2"/>
    <w:rsid w:val="00DD24AF"/>
    <w:rsid w:val="00DE71F6"/>
    <w:rsid w:val="00DE7275"/>
    <w:rsid w:val="00DF1C80"/>
    <w:rsid w:val="00E055A3"/>
    <w:rsid w:val="00E23FEE"/>
    <w:rsid w:val="00E240E9"/>
    <w:rsid w:val="00E62065"/>
    <w:rsid w:val="00E64795"/>
    <w:rsid w:val="00E75165"/>
    <w:rsid w:val="00EC7E30"/>
    <w:rsid w:val="00ED4032"/>
    <w:rsid w:val="00ED7910"/>
    <w:rsid w:val="00EE779C"/>
    <w:rsid w:val="00EF6FA9"/>
    <w:rsid w:val="00F22BC9"/>
    <w:rsid w:val="00F71F83"/>
    <w:rsid w:val="00FB3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B9F"/>
    <w:rPr>
      <w:rFonts w:ascii="Calibri" w:eastAsia="Times New Roman" w:hAnsi="Calibri" w:cs="Times New Roman"/>
      <w:lang w:eastAsia="ru-RU"/>
    </w:rPr>
  </w:style>
  <w:style w:type="paragraph" w:styleId="2">
    <w:name w:val="heading 2"/>
    <w:basedOn w:val="a"/>
    <w:link w:val="20"/>
    <w:uiPriority w:val="9"/>
    <w:qFormat/>
    <w:rsid w:val="002273E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2A6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02A6E"/>
    <w:rPr>
      <w:rFonts w:ascii="Calibri" w:eastAsia="Times New Roman" w:hAnsi="Calibri" w:cs="Times New Roman"/>
      <w:lang w:eastAsia="ru-RU"/>
    </w:rPr>
  </w:style>
  <w:style w:type="paragraph" w:styleId="a5">
    <w:name w:val="footer"/>
    <w:basedOn w:val="a"/>
    <w:link w:val="a6"/>
    <w:uiPriority w:val="99"/>
    <w:semiHidden/>
    <w:unhideWhenUsed/>
    <w:rsid w:val="00A02A6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02A6E"/>
    <w:rPr>
      <w:rFonts w:ascii="Calibri" w:eastAsia="Times New Roman" w:hAnsi="Calibri" w:cs="Times New Roman"/>
      <w:lang w:eastAsia="ru-RU"/>
    </w:rPr>
  </w:style>
  <w:style w:type="character" w:customStyle="1" w:styleId="20">
    <w:name w:val="Заголовок 2 Знак"/>
    <w:basedOn w:val="a0"/>
    <w:link w:val="2"/>
    <w:uiPriority w:val="9"/>
    <w:rsid w:val="002273E8"/>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2273E8"/>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semiHidden/>
    <w:unhideWhenUsed/>
    <w:rsid w:val="002273E8"/>
    <w:rPr>
      <w:color w:val="0000FF"/>
      <w:u w:val="single"/>
    </w:rPr>
  </w:style>
  <w:style w:type="paragraph" w:styleId="a9">
    <w:name w:val="No Spacing"/>
    <w:uiPriority w:val="1"/>
    <w:qFormat/>
    <w:rsid w:val="002746FE"/>
    <w:pPr>
      <w:spacing w:after="0" w:line="240" w:lineRule="auto"/>
    </w:pPr>
    <w:rPr>
      <w:rFonts w:ascii="Calibri" w:eastAsia="Times New Roman" w:hAnsi="Calibri" w:cs="Times New Roman"/>
      <w:lang w:eastAsia="ru-RU"/>
    </w:rPr>
  </w:style>
  <w:style w:type="paragraph" w:styleId="aa">
    <w:name w:val="Balloon Text"/>
    <w:basedOn w:val="a"/>
    <w:link w:val="ab"/>
    <w:uiPriority w:val="99"/>
    <w:semiHidden/>
    <w:unhideWhenUsed/>
    <w:rsid w:val="00432C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32C5A"/>
    <w:rPr>
      <w:rFonts w:ascii="Tahoma" w:eastAsia="Times New Roman" w:hAnsi="Tahoma" w:cs="Tahoma"/>
      <w:sz w:val="16"/>
      <w:szCs w:val="16"/>
      <w:lang w:eastAsia="ru-RU"/>
    </w:rPr>
  </w:style>
  <w:style w:type="paragraph" w:customStyle="1" w:styleId="NoSpacing">
    <w:name w:val="No Spacing"/>
    <w:rsid w:val="0083350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3414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4D974-FB94-445D-A58E-1F202EFD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Огнева Екатерина А.</dc:creator>
  <cp:lastModifiedBy>1</cp:lastModifiedBy>
  <cp:revision>2</cp:revision>
  <cp:lastPrinted>2018-03-19T06:00:00Z</cp:lastPrinted>
  <dcterms:created xsi:type="dcterms:W3CDTF">2018-03-20T10:03:00Z</dcterms:created>
  <dcterms:modified xsi:type="dcterms:W3CDTF">2018-03-20T10:03:00Z</dcterms:modified>
</cp:coreProperties>
</file>