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CA" w:rsidRPr="00C745CA" w:rsidRDefault="00C745CA" w:rsidP="00C745CA">
      <w:pPr>
        <w:rPr>
          <w:rFonts w:ascii="Times New Roman" w:hAnsi="Times New Roman" w:cs="Times New Roman"/>
          <w:b/>
          <w:sz w:val="28"/>
        </w:rPr>
      </w:pPr>
      <w:r w:rsidRPr="00C745CA">
        <w:rPr>
          <w:rFonts w:ascii="Times New Roman" w:hAnsi="Times New Roman" w:cs="Times New Roman"/>
          <w:b/>
          <w:sz w:val="28"/>
        </w:rPr>
        <w:t>Парентеральные вирусные гепатиты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b/>
          <w:sz w:val="28"/>
        </w:rPr>
        <w:t>Вирусный гепатит</w:t>
      </w:r>
      <w:r w:rsidRPr="00C745CA">
        <w:rPr>
          <w:rFonts w:ascii="Times New Roman" w:hAnsi="Times New Roman" w:cs="Times New Roman"/>
          <w:sz w:val="28"/>
        </w:rPr>
        <w:t xml:space="preserve"> — острое или хроническое инфекционное заболевание, при котором воспаляются ткани печени, вызывается вирусами. К парентеральным вирусным гепатитам, т.е. гепатитам передаваемым через кровь, относятся</w:t>
      </w:r>
      <w:r>
        <w:rPr>
          <w:rFonts w:ascii="Times New Roman" w:hAnsi="Times New Roman" w:cs="Times New Roman"/>
          <w:sz w:val="28"/>
        </w:rPr>
        <w:t xml:space="preserve"> вирусы типов</w:t>
      </w:r>
      <w:proofErr w:type="gramStart"/>
      <w:r>
        <w:rPr>
          <w:rFonts w:ascii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</w:rPr>
        <w:t>, С, D (дельта).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Вирус гепатита</w:t>
      </w:r>
      <w:proofErr w:type="gramStart"/>
      <w:r w:rsidRPr="00C745CA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является очень заразным. В мире около 2 </w:t>
      </w:r>
      <w:proofErr w:type="gramStart"/>
      <w:r w:rsidRPr="00C745CA">
        <w:rPr>
          <w:rFonts w:ascii="Times New Roman" w:hAnsi="Times New Roman" w:cs="Times New Roman"/>
          <w:sz w:val="28"/>
        </w:rPr>
        <w:t>млрд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человек инфицированы вирусом гепатита В. Во внешней среде может сохраняться до 7 дней, например, в засохшем и незаметном пятне крови, на лезвии бритвы, в шприце и инъекционных иглах. Вирус передается от человека к человеку от вирусоносителей и больными острой или хронической формой заболевания через кровь, а также при половых контактах и от матери к плоду. Также заразится вирусом гепатита</w:t>
      </w:r>
      <w:proofErr w:type="gramStart"/>
      <w:r w:rsidRPr="00C745CA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можно в результате использования нестерильных шприцов, игл и инструментов при нанесении татуировки или пирсинга, в маникюрных и педикюрных салонах и парикмахерских, при выполнении косметических и косметологических процедур. Примерно в 10-15% случаев острый гепатит</w:t>
      </w:r>
      <w:proofErr w:type="gramStart"/>
      <w:r w:rsidRPr="00C745CA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может переходить в хроническую форму, а далее — в цирр</w:t>
      </w:r>
      <w:r>
        <w:rPr>
          <w:rFonts w:ascii="Times New Roman" w:hAnsi="Times New Roman" w:cs="Times New Roman"/>
          <w:sz w:val="28"/>
        </w:rPr>
        <w:t>оз и рак печени.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 xml:space="preserve">Вирусный гепатит D или дельта-вирус встраивается во внешнюю оболочку вируса гепатита B, поэтому заражение им возможно, только если человек уже </w:t>
      </w:r>
      <w:proofErr w:type="gramStart"/>
      <w:r w:rsidRPr="00C745CA">
        <w:rPr>
          <w:rFonts w:ascii="Times New Roman" w:hAnsi="Times New Roman" w:cs="Times New Roman"/>
          <w:sz w:val="28"/>
        </w:rPr>
        <w:t>болеет вирусным гепатитом В. Одновременное заражение двумя вирусами усугубляет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течение болезни, на</w:t>
      </w:r>
      <w:r>
        <w:rPr>
          <w:rFonts w:ascii="Times New Roman" w:hAnsi="Times New Roman" w:cs="Times New Roman"/>
          <w:sz w:val="28"/>
        </w:rPr>
        <w:t xml:space="preserve"> 20% увеличивается летальность.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b/>
          <w:sz w:val="28"/>
        </w:rPr>
        <w:t>Вакцинация –</w:t>
      </w:r>
      <w:r w:rsidRPr="00C745CA">
        <w:rPr>
          <w:rFonts w:ascii="Times New Roman" w:hAnsi="Times New Roman" w:cs="Times New Roman"/>
          <w:sz w:val="28"/>
        </w:rPr>
        <w:t xml:space="preserve"> единственный способ уберечься от гепатита В. Согласно национальному календарю прививок Республики Беларусь вакцинацию против гепатита </w:t>
      </w:r>
      <w:proofErr w:type="gramStart"/>
      <w:r w:rsidRPr="00C745CA">
        <w:rPr>
          <w:rFonts w:ascii="Times New Roman" w:hAnsi="Times New Roman" w:cs="Times New Roman"/>
          <w:sz w:val="28"/>
        </w:rPr>
        <w:t>В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проводят </w:t>
      </w:r>
      <w:proofErr w:type="gramStart"/>
      <w:r w:rsidRPr="00C745CA">
        <w:rPr>
          <w:rFonts w:ascii="Times New Roman" w:hAnsi="Times New Roman" w:cs="Times New Roman"/>
          <w:sz w:val="28"/>
        </w:rPr>
        <w:t>новорожденным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детям в первые 12 часов жизни. Вакцина вводится трехкратно – введение вакцины в первый раз, через 1 месяц после первого введения, через 5 месяцев после второго. Детям и взрослым, в семьях которых есть больной или носитель вирусного гепатита</w:t>
      </w:r>
      <w:proofErr w:type="gramStart"/>
      <w:r w:rsidRPr="00C745CA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, С, а также больным и носителям гепатита С проводится бесплатная вакцинация против гепатита В </w:t>
      </w:r>
      <w:proofErr w:type="spellStart"/>
      <w:r w:rsidRPr="00C745CA">
        <w:rPr>
          <w:rFonts w:ascii="Times New Roman" w:hAnsi="Times New Roman" w:cs="Times New Roman"/>
          <w:sz w:val="28"/>
        </w:rPr>
        <w:t>в</w:t>
      </w:r>
      <w:proofErr w:type="spellEnd"/>
      <w:r w:rsidRPr="00C745CA">
        <w:rPr>
          <w:rFonts w:ascii="Times New Roman" w:hAnsi="Times New Roman" w:cs="Times New Roman"/>
          <w:sz w:val="28"/>
        </w:rPr>
        <w:t xml:space="preserve"> поликлинике по месту жительства. И если успеть сделать прививку в течение 1-2 недель с момента заражения, то есть шанс п</w:t>
      </w:r>
      <w:r>
        <w:rPr>
          <w:rFonts w:ascii="Times New Roman" w:hAnsi="Times New Roman" w:cs="Times New Roman"/>
          <w:sz w:val="28"/>
        </w:rPr>
        <w:t>редотвратить развитие инфекции.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Гепатит</w:t>
      </w:r>
      <w:proofErr w:type="gramStart"/>
      <w:r w:rsidRPr="00C745CA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является самой сложной формой инфекции. Данным вирусом также заражаются через кровь. В более редких случаях наблюдается половой путь передачи или от матери к плоду при родах. Приблизительно в 70-80 % случаев у людей наблюдается хроническая форма заболевания. Она представляет достаточно серьезную опасность, поскольку зачастую </w:t>
      </w:r>
      <w:r w:rsidRPr="00C745CA">
        <w:rPr>
          <w:rFonts w:ascii="Times New Roman" w:hAnsi="Times New Roman" w:cs="Times New Roman"/>
          <w:sz w:val="28"/>
        </w:rPr>
        <w:lastRenderedPageBreak/>
        <w:t>провоцирует злокачественные образования и цирроз печени. Эффективная профилактика данного заболевания отсутствует. В настоящее время вакцины от этой болезни не существует. Современные достижения в лечении вирусного гепатита</w:t>
      </w:r>
      <w:proofErr w:type="gramStart"/>
      <w:r w:rsidRPr="00C745CA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позволили Всемирной организации здравоохранения разработать Глобальную стратегию сектора здравоохранения по вирусному гепатиту С </w:t>
      </w:r>
      <w:proofErr w:type="spellStart"/>
      <w:r w:rsidRPr="00C745CA">
        <w:rPr>
          <w:rFonts w:ascii="Times New Roman" w:hAnsi="Times New Roman" w:cs="Times New Roman"/>
          <w:sz w:val="28"/>
        </w:rPr>
        <w:t>с</w:t>
      </w:r>
      <w:proofErr w:type="spellEnd"/>
      <w:r w:rsidRPr="00C745CA">
        <w:rPr>
          <w:rFonts w:ascii="Times New Roman" w:hAnsi="Times New Roman" w:cs="Times New Roman"/>
          <w:sz w:val="28"/>
        </w:rPr>
        <w:t xml:space="preserve"> целью его элиминации к 2030 году. Противовирусные препараты новых поколений обладают терапевтической эффективностью более 98% и широкими показ</w:t>
      </w:r>
      <w:r>
        <w:rPr>
          <w:rFonts w:ascii="Times New Roman" w:hAnsi="Times New Roman" w:cs="Times New Roman"/>
          <w:sz w:val="28"/>
        </w:rPr>
        <w:t>аниями для применения.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 xml:space="preserve">Чтобы не заразится и не </w:t>
      </w:r>
      <w:proofErr w:type="gramStart"/>
      <w:r w:rsidRPr="00C745CA">
        <w:rPr>
          <w:rFonts w:ascii="Times New Roman" w:hAnsi="Times New Roman" w:cs="Times New Roman"/>
          <w:sz w:val="28"/>
        </w:rPr>
        <w:t>заболеть парентеральными вирусными гепатитами необходимо следовать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следующим правилам, направленны</w:t>
      </w:r>
      <w:r>
        <w:rPr>
          <w:rFonts w:ascii="Times New Roman" w:hAnsi="Times New Roman" w:cs="Times New Roman"/>
          <w:sz w:val="28"/>
        </w:rPr>
        <w:t>м на прерывание путей передачи: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Используйте только разовый инструментарий, который соприкасается со слизистыми и кожными покровами.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Обязательно мойте руки перед процедурами, связанными с повреждениями кожных покровов.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Не пользуйтесь чужими предметами личной гигиены, такими как бритвы, зубные щётки, кусачки для ногтей, или даже серьги. Свои предметы гигиены держите отдельно от предметов других людей, с которыми вы живете.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Наличие единственного здорового сексуального партнёра, либо используйте презервативы при половых контактах.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Татуировки или пирсинг должны производиться только стерильным оборудованием. При татуировке убедитесь, что для каждого клиента используются новая игла и отдельная баночка туши. Пирсинг должен проводиться новой иглой – требуйте, чтобы упаковка вскрывалась при Вас.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 xml:space="preserve">Маникюр, педикюр и косметические процедуры должны </w:t>
      </w:r>
      <w:proofErr w:type="gramStart"/>
      <w:r w:rsidRPr="00C745CA">
        <w:rPr>
          <w:rFonts w:ascii="Times New Roman" w:hAnsi="Times New Roman" w:cs="Times New Roman"/>
          <w:sz w:val="28"/>
        </w:rPr>
        <w:t>проводится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только стерильными инструментами. Обращайте внимание на состояние инструментов, их внешний вид, состояние упаковки. Убедитесь, что мастер владеет знаниями и навыками стерилизации и дезинфекции. Не бойтесь задавать вопросы о методах стерилизации.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Закрывайте любые порезы или открытые раны, при бытовых ранениях (травмах) проводите обработку ран 3% перекисью водорода, 5% спиртовой настойкой йода.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Не допускайте немедикаментозного потребления наркотиков.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proofErr w:type="spellStart"/>
      <w:r w:rsidRPr="00C745CA">
        <w:rPr>
          <w:rFonts w:ascii="Times New Roman" w:hAnsi="Times New Roman" w:cs="Times New Roman"/>
          <w:sz w:val="28"/>
        </w:rPr>
        <w:lastRenderedPageBreak/>
        <w:t>Вакцинируйтесь</w:t>
      </w:r>
      <w:proofErr w:type="spellEnd"/>
      <w:r w:rsidRPr="00C745CA">
        <w:rPr>
          <w:rFonts w:ascii="Times New Roman" w:hAnsi="Times New Roman" w:cs="Times New Roman"/>
          <w:sz w:val="28"/>
        </w:rPr>
        <w:t xml:space="preserve"> против вируса гепатита B, особенно важно при совместном проживании с </w:t>
      </w:r>
      <w:proofErr w:type="gramStart"/>
      <w:r w:rsidRPr="00C745CA">
        <w:rPr>
          <w:rFonts w:ascii="Times New Roman" w:hAnsi="Times New Roman" w:cs="Times New Roman"/>
          <w:sz w:val="28"/>
        </w:rPr>
        <w:t>заболевшим</w:t>
      </w:r>
      <w:proofErr w:type="gramEnd"/>
      <w:r w:rsidRPr="00C745CA">
        <w:rPr>
          <w:rFonts w:ascii="Times New Roman" w:hAnsi="Times New Roman" w:cs="Times New Roman"/>
          <w:sz w:val="28"/>
        </w:rPr>
        <w:t>.</w:t>
      </w: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Лица, которые контактировали с больным или вирусоносителем гепатита</w:t>
      </w:r>
      <w:proofErr w:type="gramStart"/>
      <w:r w:rsidRPr="00C745CA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C745CA">
        <w:rPr>
          <w:rFonts w:ascii="Times New Roman" w:hAnsi="Times New Roman" w:cs="Times New Roman"/>
          <w:sz w:val="28"/>
        </w:rPr>
        <w:t xml:space="preserve"> или С, должны периодически (не реже 1 раза в год) проходить лабораторное обследование для своевременного выявления инфекции.</w:t>
      </w:r>
    </w:p>
    <w:p w:rsid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Соблюдая эти несложные правила, во многом можно предотвратить возникнов</w:t>
      </w:r>
      <w:r>
        <w:rPr>
          <w:rFonts w:ascii="Times New Roman" w:hAnsi="Times New Roman" w:cs="Times New Roman"/>
          <w:sz w:val="28"/>
        </w:rPr>
        <w:t>ение у себя вирусного гепатита.</w:t>
      </w:r>
    </w:p>
    <w:p w:rsidR="00C745CA" w:rsidRDefault="00C745CA" w:rsidP="00C745CA">
      <w:pPr>
        <w:rPr>
          <w:rFonts w:ascii="Times New Roman" w:hAnsi="Times New Roman" w:cs="Times New Roman"/>
          <w:sz w:val="28"/>
        </w:rPr>
      </w:pPr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745CA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>Врач-эпидемиолог (заведующий)</w:t>
      </w:r>
    </w:p>
    <w:p w:rsidR="00BA696D" w:rsidRPr="00C745CA" w:rsidRDefault="00C745CA" w:rsidP="00C745CA">
      <w:pPr>
        <w:rPr>
          <w:rFonts w:ascii="Times New Roman" w:hAnsi="Times New Roman" w:cs="Times New Roman"/>
          <w:sz w:val="28"/>
        </w:rPr>
      </w:pPr>
      <w:r w:rsidRPr="00C745CA">
        <w:rPr>
          <w:rFonts w:ascii="Times New Roman" w:hAnsi="Times New Roman" w:cs="Times New Roman"/>
          <w:sz w:val="28"/>
        </w:rPr>
        <w:t xml:space="preserve">противоэпидемического отделения </w:t>
      </w:r>
      <w:proofErr w:type="spellStart"/>
      <w:r w:rsidRPr="00C745CA">
        <w:rPr>
          <w:rFonts w:ascii="Times New Roman" w:hAnsi="Times New Roman" w:cs="Times New Roman"/>
          <w:sz w:val="28"/>
        </w:rPr>
        <w:t>С.В.Бондаренко</w:t>
      </w:r>
      <w:proofErr w:type="spellEnd"/>
    </w:p>
    <w:sectPr w:rsidR="00BA696D" w:rsidRPr="00C7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CA"/>
    <w:rsid w:val="00BA696D"/>
    <w:rsid w:val="00C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2024-10-08T08:28:00Z</dcterms:created>
  <dcterms:modified xsi:type="dcterms:W3CDTF">2024-10-08T08:30:00Z</dcterms:modified>
</cp:coreProperties>
</file>