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60" w:rsidRDefault="00622960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6E2C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</w:p>
    <w:p w:rsidR="00CB6E2C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работы и соблюдения требований санитарно-эпидемиологического законодательства в оздоровительных лагерях </w:t>
      </w:r>
    </w:p>
    <w:p w:rsidR="00CB6E2C" w:rsidRPr="00622960" w:rsidRDefault="00CB6E2C" w:rsidP="00CB6E2C">
      <w:pPr>
        <w:ind w:firstLine="705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622960">
        <w:rPr>
          <w:rFonts w:ascii="Times New Roman" w:hAnsi="Times New Roman"/>
          <w:b/>
          <w:sz w:val="32"/>
          <w:szCs w:val="32"/>
          <w:u w:val="single"/>
        </w:rPr>
        <w:t>для работников объектов питания</w:t>
      </w:r>
      <w:r w:rsidR="00622960">
        <w:rPr>
          <w:rFonts w:ascii="Times New Roman" w:hAnsi="Times New Roman"/>
          <w:b/>
          <w:sz w:val="32"/>
          <w:szCs w:val="32"/>
          <w:u w:val="single"/>
        </w:rPr>
        <w:t xml:space="preserve"> ОЛ</w:t>
      </w:r>
      <w:r w:rsidRPr="00622960"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CB6E2C" w:rsidRPr="00622960" w:rsidRDefault="00CB6E2C" w:rsidP="00CB6E2C">
      <w:pPr>
        <w:ind w:firstLine="705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B6E2C" w:rsidRPr="006F4BF2" w:rsidRDefault="00CB6E2C" w:rsidP="003F7A1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F14CAB">
        <w:rPr>
          <w:rFonts w:ascii="Times New Roman" w:hAnsi="Times New Roman" w:cs="Times New Roman"/>
          <w:sz w:val="28"/>
          <w:szCs w:val="28"/>
        </w:rPr>
        <w:t>организ</w:t>
      </w:r>
      <w:r w:rsidR="00F90DF1">
        <w:rPr>
          <w:rFonts w:ascii="Times New Roman" w:hAnsi="Times New Roman" w:cs="Times New Roman"/>
          <w:sz w:val="28"/>
          <w:szCs w:val="28"/>
        </w:rPr>
        <w:t>ации питания в оздоровительных лаг</w:t>
      </w:r>
      <w:r w:rsidR="00F14CAB">
        <w:rPr>
          <w:rFonts w:ascii="Times New Roman" w:hAnsi="Times New Roman" w:cs="Times New Roman"/>
          <w:sz w:val="28"/>
          <w:szCs w:val="28"/>
        </w:rPr>
        <w:t xml:space="preserve">ерях </w:t>
      </w:r>
      <w:r w:rsidRPr="006F4BF2">
        <w:rPr>
          <w:rFonts w:ascii="Times New Roman" w:hAnsi="Times New Roman" w:cs="Times New Roman"/>
          <w:sz w:val="28"/>
          <w:szCs w:val="28"/>
        </w:rPr>
        <w:t>установлены</w:t>
      </w:r>
      <w:r w:rsidR="00F1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C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>:</w:t>
      </w:r>
    </w:p>
    <w:p w:rsidR="00CB6E2C" w:rsidRPr="003F7A14" w:rsidRDefault="00CB6E2C" w:rsidP="003F7A14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>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23.11.2017г. № 7 (далее ОС</w:t>
      </w:r>
      <w:r w:rsidR="00AF4B83" w:rsidRPr="003F7A14">
        <w:rPr>
          <w:rFonts w:ascii="Times New Roman" w:hAnsi="Times New Roman" w:cs="Times New Roman"/>
          <w:sz w:val="28"/>
          <w:szCs w:val="28"/>
        </w:rPr>
        <w:t>Э</w:t>
      </w:r>
      <w:r w:rsidRPr="003F7A14">
        <w:rPr>
          <w:rFonts w:ascii="Times New Roman" w:hAnsi="Times New Roman" w:cs="Times New Roman"/>
          <w:sz w:val="28"/>
          <w:szCs w:val="28"/>
        </w:rPr>
        <w:t>Т) глава 1-4;</w:t>
      </w:r>
    </w:p>
    <w:p w:rsidR="00CB6E2C" w:rsidRDefault="00CB6E2C" w:rsidP="003F7A14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 xml:space="preserve">Специфических санитарно-эпидемиологических </w:t>
      </w:r>
      <w:proofErr w:type="gramStart"/>
      <w:r w:rsidRPr="003F7A14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3F7A14">
        <w:rPr>
          <w:rFonts w:ascii="Times New Roman" w:hAnsi="Times New Roman" w:cs="Times New Roman"/>
          <w:sz w:val="28"/>
          <w:szCs w:val="28"/>
        </w:rPr>
        <w:t xml:space="preserve">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 сентября 2019 года № 663 (далее ССЭТ № 663) глава 6-10;</w:t>
      </w:r>
    </w:p>
    <w:p w:rsidR="003F7A14" w:rsidRPr="003F7A14" w:rsidRDefault="003F7A14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3F7A14">
        <w:rPr>
          <w:rFonts w:ascii="Times New Roman" w:hAnsi="Times New Roman" w:cs="Times New Roman"/>
          <w:sz w:val="28"/>
          <w:szCs w:val="28"/>
        </w:rPr>
        <w:t>Техническо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A14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е Таможенного Союза </w:t>
      </w:r>
      <w:r w:rsidRPr="003F7A14">
        <w:rPr>
          <w:rFonts w:ascii="Times New Roman" w:hAnsi="Times New Roman" w:cs="Times New Roman"/>
          <w:sz w:val="28"/>
          <w:szCs w:val="28"/>
        </w:rPr>
        <w:t>021/2011 «О безопасности пищевой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021</w:t>
      </w:r>
      <w:r w:rsidRPr="003F7A14">
        <w:rPr>
          <w:rFonts w:ascii="Times New Roman" w:hAnsi="Times New Roman" w:cs="Times New Roman"/>
          <w:sz w:val="28"/>
          <w:szCs w:val="28"/>
        </w:rPr>
        <w:t>):</w:t>
      </w:r>
    </w:p>
    <w:p w:rsidR="00CB6E2C" w:rsidRPr="006F4BF2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Санитарных </w:t>
      </w:r>
      <w:proofErr w:type="gramStart"/>
      <w:r w:rsidRPr="006F4BF2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 xml:space="preserve"> и правилах </w:t>
      </w:r>
      <w:r w:rsidRPr="005F4131">
        <w:rPr>
          <w:rFonts w:ascii="Times New Roman" w:hAnsi="Times New Roman" w:cs="Times New Roman"/>
          <w:sz w:val="28"/>
          <w:szCs w:val="28"/>
        </w:rPr>
        <w:t>«Требования к оздоровительным организациям для детей», утвержденны</w:t>
      </w:r>
      <w:r>
        <w:rPr>
          <w:rFonts w:ascii="Times New Roman" w:hAnsi="Times New Roman" w:cs="Times New Roman"/>
          <w:sz w:val="28"/>
          <w:szCs w:val="28"/>
        </w:rPr>
        <w:t>х п</w:t>
      </w:r>
      <w:r w:rsidRPr="005F4131">
        <w:rPr>
          <w:rFonts w:ascii="Times New Roman" w:hAnsi="Times New Roman" w:cs="Times New Roman"/>
          <w:sz w:val="28"/>
          <w:szCs w:val="28"/>
        </w:rPr>
        <w:t>остановлением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5F41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Pr="005F41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F41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Pr="005F4131">
        <w:rPr>
          <w:rFonts w:ascii="Times New Roman" w:hAnsi="Times New Roman" w:cs="Times New Roman"/>
          <w:sz w:val="28"/>
          <w:szCs w:val="28"/>
        </w:rPr>
        <w:t xml:space="preserve"> от 26 декабря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F4131">
        <w:rPr>
          <w:rFonts w:ascii="Times New Roman" w:hAnsi="Times New Roman" w:cs="Times New Roman"/>
          <w:sz w:val="28"/>
          <w:szCs w:val="28"/>
        </w:rPr>
        <w:t xml:space="preserve"> № 205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E2C" w:rsidRPr="006F4BF2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Инструкции 2.4./3.5.1.10-16-31-2005 «Организация и </w:t>
      </w:r>
      <w:proofErr w:type="gramStart"/>
      <w:r w:rsidRPr="006F4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BF2">
        <w:rPr>
          <w:rFonts w:ascii="Times New Roman" w:hAnsi="Times New Roman" w:cs="Times New Roman"/>
          <w:sz w:val="28"/>
          <w:szCs w:val="28"/>
        </w:rPr>
        <w:t xml:space="preserve"> проведением профилактической дезинфекции в учреждениях для детей» (далее Инструкция);</w:t>
      </w:r>
    </w:p>
    <w:p w:rsidR="00CB6E2C" w:rsidRDefault="00CB6E2C" w:rsidP="003F7A14">
      <w:pPr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6F4BF2">
        <w:rPr>
          <w:rFonts w:ascii="Times New Roman" w:hAnsi="Times New Roman" w:cs="Times New Roman"/>
          <w:sz w:val="28"/>
          <w:szCs w:val="28"/>
        </w:rPr>
        <w:t xml:space="preserve">Санитарные нормы и правила «Требования к порядку проведения дезинфекционных, дезинсекционных и </w:t>
      </w:r>
      <w:proofErr w:type="spellStart"/>
      <w:r w:rsidRPr="006F4BF2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F4BF2">
        <w:rPr>
          <w:rFonts w:ascii="Times New Roman" w:hAnsi="Times New Roman" w:cs="Times New Roman"/>
          <w:sz w:val="28"/>
          <w:szCs w:val="28"/>
        </w:rPr>
        <w:t xml:space="preserve"> мероприятий», утвержденных постановлением Министерства здравоохранения Республики Беларусь от 21.03.2013 № 24 (далее </w:t>
      </w:r>
      <w:proofErr w:type="spellStart"/>
      <w:r w:rsidRPr="006F4BF2">
        <w:rPr>
          <w:rFonts w:ascii="Times New Roman" w:hAnsi="Times New Roman" w:cs="Times New Roman"/>
          <w:sz w:val="28"/>
          <w:szCs w:val="28"/>
        </w:rPr>
        <w:t>СанНиП</w:t>
      </w:r>
      <w:proofErr w:type="spellEnd"/>
      <w:r w:rsidRPr="006F4BF2">
        <w:rPr>
          <w:rFonts w:ascii="Times New Roman" w:hAnsi="Times New Roman" w:cs="Times New Roman"/>
          <w:sz w:val="28"/>
          <w:szCs w:val="28"/>
        </w:rPr>
        <w:t xml:space="preserve"> № 24).</w:t>
      </w:r>
    </w:p>
    <w:p w:rsidR="00621057" w:rsidRDefault="00621057" w:rsidP="003F7A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4B83" w:rsidRPr="00D53815" w:rsidRDefault="00AF4B83" w:rsidP="003F7A14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815">
        <w:rPr>
          <w:rFonts w:ascii="Times New Roman" w:hAnsi="Times New Roman" w:cs="Times New Roman"/>
          <w:b/>
          <w:sz w:val="28"/>
          <w:szCs w:val="28"/>
          <w:u w:val="single"/>
        </w:rPr>
        <w:t>Требования ОСЭТ</w:t>
      </w:r>
    </w:p>
    <w:p w:rsidR="00B17B31" w:rsidRPr="00D53815" w:rsidRDefault="00B17B31" w:rsidP="003F7A14">
      <w:pPr>
        <w:pStyle w:val="chapter"/>
        <w:ind w:firstLine="567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1</w:t>
      </w:r>
      <w:r w:rsidRPr="00D53815">
        <w:rPr>
          <w:b w:val="0"/>
          <w:sz w:val="28"/>
          <w:szCs w:val="28"/>
        </w:rPr>
        <w:br/>
        <w:t>ОБЩИЕ ПОЛОЖЕНИЯ</w:t>
      </w:r>
    </w:p>
    <w:p w:rsidR="00B17B31" w:rsidRPr="00D53815" w:rsidRDefault="00B17B31" w:rsidP="003F7A14">
      <w:pPr>
        <w:pStyle w:val="point"/>
        <w:rPr>
          <w:sz w:val="28"/>
          <w:szCs w:val="28"/>
        </w:rPr>
      </w:pPr>
      <w:r>
        <w:t>…</w:t>
      </w:r>
      <w:r w:rsidRPr="00D53815">
        <w:rPr>
          <w:sz w:val="28"/>
          <w:szCs w:val="28"/>
        </w:rPr>
        <w:t>3. В помещениях объектов должна поддерживаться чистота.</w:t>
      </w:r>
    </w:p>
    <w:p w:rsidR="00B17B31" w:rsidRPr="00D53815" w:rsidRDefault="00B17B31" w:rsidP="003F7A14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 помещениях объектов, в которых осуществляются обращение пищевой продукции…,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применению.</w:t>
      </w:r>
    </w:p>
    <w:p w:rsidR="00B17B31" w:rsidRPr="00D53815" w:rsidRDefault="00B17B31" w:rsidP="003F7A14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…Помещения объекта, к которым предъявляются специальные требования к микроклимату, оборудуются средствами контроля температурно-влажностного режима. Запрещается использовать ртутные термометры и приборы с ртутным наполнением.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4. Запрещается осуществлять ремонтные работы в производственных помещениях объектов по производству пищевой продукции…без прекращения деятельности в этих помещениях.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Эксплуатация оборудования после ремонта допускается только после проведения его санитарной обработки.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5. Дезинсекционные и </w:t>
      </w:r>
      <w:proofErr w:type="spellStart"/>
      <w:r w:rsidRPr="00D53815">
        <w:rPr>
          <w:sz w:val="28"/>
          <w:szCs w:val="28"/>
        </w:rPr>
        <w:t>дератизационные</w:t>
      </w:r>
      <w:proofErr w:type="spellEnd"/>
      <w:r w:rsidRPr="00D53815">
        <w:rPr>
          <w:sz w:val="28"/>
          <w:szCs w:val="28"/>
        </w:rPr>
        <w:t xml:space="preserve"> мероприятия на объектах должны проводиться с использованием препаратов, разрешенных к применению. При проведении дезинсекционных и </w:t>
      </w:r>
      <w:proofErr w:type="spellStart"/>
      <w:r w:rsidRPr="00D53815">
        <w:rPr>
          <w:sz w:val="28"/>
          <w:szCs w:val="28"/>
        </w:rPr>
        <w:t>дератизационных</w:t>
      </w:r>
      <w:proofErr w:type="spellEnd"/>
      <w:r w:rsidRPr="00D53815">
        <w:rPr>
          <w:sz w:val="28"/>
          <w:szCs w:val="28"/>
        </w:rPr>
        <w:t xml:space="preserve"> мероприятий на объекте, в котором осуществляется обращение пищевой продукции, </w:t>
      </w:r>
      <w:r w:rsidRPr="00D53815">
        <w:rPr>
          <w:sz w:val="28"/>
          <w:szCs w:val="28"/>
          <w:u w:val="single"/>
        </w:rPr>
        <w:t xml:space="preserve">должна быть исключена возможность контакта дезинсекционных и </w:t>
      </w:r>
      <w:proofErr w:type="spellStart"/>
      <w:r w:rsidRPr="00D53815">
        <w:rPr>
          <w:sz w:val="28"/>
          <w:szCs w:val="28"/>
          <w:u w:val="single"/>
        </w:rPr>
        <w:t>дератизационных</w:t>
      </w:r>
      <w:proofErr w:type="spellEnd"/>
      <w:r w:rsidRPr="00D53815">
        <w:rPr>
          <w:sz w:val="28"/>
          <w:szCs w:val="28"/>
          <w:u w:val="single"/>
        </w:rPr>
        <w:t xml:space="preserve"> препаратов с пищевой продукцией, оборудованием, тарой, упаковочным материалом.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6. </w:t>
      </w:r>
      <w:r w:rsidRPr="00D53815">
        <w:rPr>
          <w:b/>
          <w:sz w:val="28"/>
          <w:szCs w:val="28"/>
        </w:rPr>
        <w:t>Уборочный инвентарь</w:t>
      </w:r>
      <w:r w:rsidRPr="00D53815">
        <w:rPr>
          <w:sz w:val="28"/>
          <w:szCs w:val="28"/>
        </w:rPr>
        <w:t>, моющие средства и средства дезинфекции необходимо хранить в специально выделенном помещении (месте), оборудованном полками и (или) стеллажами. Уборочный инвентарь для туалетов должен иметь маркировку, соответствующую его назначению, и храниться отдельно от другого уборочного инвентаря.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7. Все поверхности помещений объектов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в исправном состоянии.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…9. При обращении продукции </w:t>
      </w:r>
      <w:r w:rsidRPr="00D53815">
        <w:rPr>
          <w:sz w:val="28"/>
          <w:szCs w:val="28"/>
          <w:u w:val="single"/>
        </w:rPr>
        <w:t>не допускается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…11. Лица, участвующие в обращении пищевой продукции …обязаны иметь медицинскую справку о состоянии здоровья с отметкой </w:t>
      </w:r>
      <w:r w:rsidRPr="00D53815">
        <w:rPr>
          <w:sz w:val="28"/>
          <w:szCs w:val="28"/>
          <w:u w:val="single"/>
        </w:rPr>
        <w:t>о прохождении гигиенического обучения.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12. При обращении продукция должна соответствовать установленным гигиеническим нормативам.</w:t>
      </w:r>
    </w:p>
    <w:p w:rsidR="00B17B31" w:rsidRPr="00D53815" w:rsidRDefault="00B17B31" w:rsidP="00B17B31">
      <w:pPr>
        <w:pStyle w:val="newncpi"/>
        <w:rPr>
          <w:b/>
          <w:sz w:val="28"/>
          <w:szCs w:val="28"/>
          <w:u w:val="single"/>
        </w:rPr>
      </w:pPr>
      <w:r w:rsidRPr="00D53815">
        <w:rPr>
          <w:b/>
          <w:sz w:val="28"/>
          <w:szCs w:val="28"/>
          <w:u w:val="single"/>
        </w:rPr>
        <w:t xml:space="preserve">Пищевая продукция должна сопровождаться документами, обеспечивающими ее </w:t>
      </w:r>
      <w:proofErr w:type="spellStart"/>
      <w:r w:rsidRPr="00D53815">
        <w:rPr>
          <w:b/>
          <w:sz w:val="28"/>
          <w:szCs w:val="28"/>
          <w:u w:val="single"/>
        </w:rPr>
        <w:t>прослеживаемость</w:t>
      </w:r>
      <w:proofErr w:type="spellEnd"/>
      <w:r w:rsidRPr="00D53815">
        <w:rPr>
          <w:b/>
          <w:sz w:val="28"/>
          <w:szCs w:val="28"/>
          <w:u w:val="single"/>
        </w:rPr>
        <w:t xml:space="preserve"> и подтверждающими качество и безопасность.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13. </w:t>
      </w:r>
      <w:r w:rsidRPr="00D53815">
        <w:rPr>
          <w:sz w:val="28"/>
          <w:szCs w:val="28"/>
          <w:u w:val="single"/>
        </w:rPr>
        <w:t>Продукцию, изъятую из обращения, до утилизации или уничтожения необходимо хранить изолированно от остальной продукции</w:t>
      </w:r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2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РАЗМЕЩЕНИЮ И УСТРОЙСТВУ ОБЪЕКТОВ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…19….Вентиляционные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</w:t>
      </w:r>
      <w:r w:rsidRPr="00D53815">
        <w:rPr>
          <w:sz w:val="28"/>
          <w:szCs w:val="28"/>
        </w:rPr>
        <w:lastRenderedPageBreak/>
        <w:t>эффективности работы вентиляционных установок необходимо проводить не реже одного раза в 3 года….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…20….Остекление оконных проемов должно быть целостным, осветительные приборы и защитную арматуру требуется содержать в исправном состоянии и чистоте.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21. Объекты обеспечиваются холодным и горячим водоснабжением.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Водоснабжение объекта должно осуществляться из централизованной сети хозяйственно-питьевого водоснабжения.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При отсутствии централизованной системы водоснабжения объекты следует обеспечить нецентрализованным водоснабжением.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Системы холодного и горячего водоснабжения объектов должны обеспечивать подачу воды, соответствующей установленным гигиеническим нормативам.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22. Оборудование систем водоотведения объектов должно соответствовать предназначенной цели и обеспечивать полное удаление сточных вод. </w:t>
      </w:r>
      <w:r w:rsidRPr="00D53815">
        <w:rPr>
          <w:sz w:val="28"/>
          <w:szCs w:val="28"/>
          <w:u w:val="single"/>
        </w:rPr>
        <w:t>Система водоотведения должна быть в исправном состоянии…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3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ПРОИЗВОДСТВЕННЫХ ПОМЕЩЕНИЙ ОБЪЕКТОВ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…26. Оборудование, аппараты и инвентарь, требующие контроля параметров технологического процесса производства пищевых продуктов, </w:t>
      </w:r>
      <w:r w:rsidRPr="00D53815">
        <w:rPr>
          <w:b/>
          <w:sz w:val="28"/>
          <w:szCs w:val="28"/>
          <w:u w:val="single"/>
        </w:rPr>
        <w:t>обеспечиваются соответствующими контрольно-измерительными приборами.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27. При вводе системы водоснабжения на объект по производству пищевой продукции предусматривается устройство для отбора проб воды.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вод.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28. На объектах по производству, реализации и хранению пищевой продукции </w:t>
      </w:r>
      <w:r w:rsidRPr="00D53815">
        <w:rPr>
          <w:b/>
          <w:sz w:val="28"/>
          <w:szCs w:val="28"/>
          <w:u w:val="single"/>
        </w:rPr>
        <w:t>не допускается: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устройство подвесных линий сетей канализации с производственными и бытовыми стоками над рабочими местами и технологическим оборудованием;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расположение санитарных узлов, душевых, прачечных и умывальных над складскими помещениями, производственными цехами и охлаждаемыми камерами объектов;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прокладка водопровода и канализации в ограждающих конструкциях холодильных камер, а также через такие камеры;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использование горячей воды из системы водяного отопления для технологических процессов, санитарной обработки оборудования и помещений;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сброс сточных вод на пол, а также устройство открытых желобов;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размещение светильников над технологическим оборудованием с открытыми технологическими процессами;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>размещение раздевалок для персонала в производственных помещениях;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хранение в производственных помещениях объектов личной одежды и обуви работников, других веществ и материалов, не использующихся при производстве продукции, в том числе моющих и дезинфицирующих средств</w:t>
      </w:r>
      <w:proofErr w:type="gramStart"/>
      <w:r w:rsidRPr="00D53815">
        <w:rPr>
          <w:sz w:val="28"/>
          <w:szCs w:val="28"/>
          <w:u w:val="single"/>
          <w:vertAlign w:val="superscript"/>
        </w:rPr>
        <w:t>2</w:t>
      </w:r>
      <w:proofErr w:type="gramEnd"/>
      <w:r w:rsidRPr="00D53815">
        <w:rPr>
          <w:sz w:val="28"/>
          <w:szCs w:val="28"/>
        </w:rPr>
        <w:t>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проведение дезинфекции помещений в период выработки продукции</w:t>
      </w:r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Ремонт оборудования во время производственного цикла проводится при условии его ограждения.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> З</w:t>
      </w:r>
      <w:proofErr w:type="gramEnd"/>
      <w:r>
        <w:t>а исключением моющих и дезинфицирующих средств, необходимых для обеспечения текущей мойки и дезинфекции производственных помещений и оборудования.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>… 30</w:t>
      </w:r>
      <w:proofErr w:type="gramStart"/>
      <w:r w:rsidRPr="00D53815">
        <w:rPr>
          <w:sz w:val="28"/>
          <w:szCs w:val="28"/>
        </w:rPr>
        <w:t>…В</w:t>
      </w:r>
      <w:proofErr w:type="gramEnd"/>
      <w:r w:rsidRPr="00D53815">
        <w:rPr>
          <w:sz w:val="28"/>
          <w:szCs w:val="28"/>
        </w:rPr>
        <w:t xml:space="preserve">се работы, </w:t>
      </w:r>
      <w:r w:rsidRPr="00D53815">
        <w:rPr>
          <w:sz w:val="28"/>
          <w:szCs w:val="28"/>
          <w:u w:val="single"/>
        </w:rPr>
        <w:t>связанные с тепловым облучением</w:t>
      </w:r>
      <w:r w:rsidRPr="00D53815">
        <w:rPr>
          <w:sz w:val="28"/>
          <w:szCs w:val="28"/>
        </w:rPr>
        <w:t xml:space="preserve"> на рабочих местах, просеиванием муки, сахарной пудры и других сыпучих продуктов, </w:t>
      </w:r>
      <w:r w:rsidRPr="00D53815">
        <w:rPr>
          <w:sz w:val="28"/>
          <w:szCs w:val="28"/>
          <w:u w:val="single"/>
        </w:rPr>
        <w:t>проводятся при включенной приточно-вытяжной или местной вытяжной вентиляции….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…33. Производственные и санитарно-бытовые помещения объектов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B17B31" w:rsidRPr="00D53815" w:rsidRDefault="00B17B31" w:rsidP="00B17B31">
      <w:pPr>
        <w:pStyle w:val="chapter"/>
        <w:rPr>
          <w:b w:val="0"/>
          <w:sz w:val="28"/>
          <w:szCs w:val="28"/>
        </w:rPr>
      </w:pPr>
      <w:r w:rsidRPr="00D53815">
        <w:rPr>
          <w:b w:val="0"/>
          <w:sz w:val="28"/>
          <w:szCs w:val="28"/>
        </w:rPr>
        <w:t>ГЛАВА 4</w:t>
      </w:r>
      <w:r w:rsidRPr="00D53815">
        <w:rPr>
          <w:b w:val="0"/>
          <w:sz w:val="28"/>
          <w:szCs w:val="28"/>
        </w:rPr>
        <w:br/>
        <w:t>САНИТАРНО-ЭПИДЕМИОЛОГИЧЕСКИЕ ТРЕБОВАНИЯ К ОБОРУДОВАНИЮ И СОДЕРЖАНИЮ ОБЪЕКТОВ ОБЩЕСТВЕННОГО ПИТАНИЯ, ТОРГОВЫХ ОБЪЕКТОВ, РЫНКОВ ПРИ ОБРАЩЕНИИ ПИЩЕВОЙ ПРОДУКЦИИ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34. На объектах общественного питания… запрещается: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проживание людей;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содержание в производственных, вспомогательных и санитарно-бытовых помещениях животных и птиц</w:t>
      </w:r>
      <w:r w:rsidR="002B379A" w:rsidRPr="00D53815">
        <w:rPr>
          <w:sz w:val="28"/>
          <w:szCs w:val="28"/>
        </w:rPr>
        <w:t>…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37. Взаимное расположение помещений объекта должно предусматривать последовательность (поточность) технологических процессов, обеспечивающую безопасность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(поточности) этих технологических процессов при условии обеспечения безопасности производимой продукции</w:t>
      </w:r>
      <w:r w:rsidR="002B379A" w:rsidRPr="00D53815">
        <w:rPr>
          <w:sz w:val="28"/>
          <w:szCs w:val="28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b/>
          <w:sz w:val="28"/>
          <w:szCs w:val="28"/>
          <w:u w:val="single"/>
        </w:rPr>
        <w:t>Обработка неочищенных и немытых клубней и корнеплодов должна проводиться обособленно в специально оборудованном и оснащенном месте (участке).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38. Все производственные и вспомогательные помещения объекта должны быть обозначены табличками с указанием их назначения и использоваться по назначению.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Разделочный инвентарь (доски, ножи) должен закрепляться за каждым производственным помещением объекта (участком объекта) и иметь маркировку в соответствии с видом обрабатываемой продукции.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 xml:space="preserve">… </w:t>
      </w:r>
      <w:r w:rsidR="00B17B31" w:rsidRPr="00D53815">
        <w:rPr>
          <w:sz w:val="28"/>
          <w:szCs w:val="28"/>
        </w:rPr>
        <w:t xml:space="preserve">40. Помещения объекта, предназначенные </w:t>
      </w:r>
      <w:r w:rsidR="00B17B31" w:rsidRPr="00D53815">
        <w:rPr>
          <w:sz w:val="28"/>
          <w:szCs w:val="28"/>
          <w:u w:val="single"/>
        </w:rPr>
        <w:t>для хранения пищевой продукции и непродовольственных товаров, должны быть раздельными</w:t>
      </w:r>
      <w:r w:rsidRPr="00D53815">
        <w:rPr>
          <w:sz w:val="28"/>
          <w:szCs w:val="28"/>
          <w:u w:val="single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хранении и реализации пищевой продукции должны соблюдаться условия ее хранения (реализации) и срок годности, установленные изготовителем.</w:t>
      </w:r>
    </w:p>
    <w:p w:rsidR="00B17B31" w:rsidRPr="00D53815" w:rsidRDefault="00B17B31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>Хранение и реализация пищевой продукции должны осуществляться в условиях, обеспечивающих предотвращение ее порчи и защиту от загрязняющих веществ. Не допускается совместное хранение доброкачественной продукции с продукцией испорченной, с истекшим сроком годности, изъятой из обращения. Продукция, имеющая специфический запах, должна храниться отдельно от пищевой продукции, воспринимающей посторонние запахи. Х</w:t>
      </w:r>
      <w:r w:rsidRPr="00D53815">
        <w:rPr>
          <w:sz w:val="28"/>
          <w:szCs w:val="28"/>
          <w:u w:val="single"/>
        </w:rPr>
        <w:t>ранение пищевой продукции непосредственно на полу запрещается.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Холодильное оборудование должно быть оснащено приборами контроля температуры</w:t>
      </w:r>
      <w:proofErr w:type="gramStart"/>
      <w:r w:rsidRPr="00D53815">
        <w:rPr>
          <w:sz w:val="28"/>
          <w:szCs w:val="28"/>
          <w:u w:val="single"/>
          <w:vertAlign w:val="superscript"/>
        </w:rPr>
        <w:t>4</w:t>
      </w:r>
      <w:proofErr w:type="gramEnd"/>
      <w:r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newncpi"/>
        <w:rPr>
          <w:b/>
          <w:sz w:val="28"/>
          <w:szCs w:val="28"/>
          <w:u w:val="single"/>
        </w:rPr>
      </w:pPr>
      <w:r w:rsidRPr="00D53815">
        <w:rPr>
          <w:b/>
          <w:sz w:val="28"/>
          <w:szCs w:val="28"/>
          <w:u w:val="single"/>
        </w:rPr>
        <w:t>При наличии на объекте одной холодильной камеры (холодильного шкафа) разрешается совместное хранение продовольственного сырья с пищевыми продуктами в упакованном виде на отдельных полках или стеллажах. Готовая пищевая продукция должна располагаться выше остальной продукции.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4</w:t>
      </w:r>
      <w:proofErr w:type="gramStart"/>
      <w:r>
        <w:t> П</w:t>
      </w:r>
      <w:proofErr w:type="gramEnd"/>
      <w:r>
        <w:t>ри наличии в холодильном оборудовании встроенного термометра дополнительное оснащение приборами контроля температуры не требуется.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… </w:t>
      </w:r>
      <w:r w:rsidR="00B17B31" w:rsidRPr="00D53815">
        <w:rPr>
          <w:sz w:val="28"/>
          <w:szCs w:val="28"/>
        </w:rPr>
        <w:t>42. </w:t>
      </w:r>
      <w:r w:rsidR="00B17B31" w:rsidRPr="00D53815">
        <w:rPr>
          <w:sz w:val="28"/>
          <w:szCs w:val="28"/>
          <w:u w:val="single"/>
        </w:rPr>
        <w:t>Горячая и холодная вода на объекте должна быть подведена ко всем моечным ваннам через смесители</w:t>
      </w:r>
      <w:r w:rsidR="00B17B31" w:rsidRPr="00D53815">
        <w:rPr>
          <w:sz w:val="28"/>
          <w:szCs w:val="28"/>
        </w:rPr>
        <w:t>.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 xml:space="preserve">43. Присоединение оборудования и моечных ванн к сети водоотведения объекта должно </w:t>
      </w:r>
      <w:r w:rsidRPr="00D53815">
        <w:rPr>
          <w:sz w:val="28"/>
          <w:szCs w:val="28"/>
          <w:u w:val="single"/>
        </w:rPr>
        <w:t>препятствовать обратному току стоков</w:t>
      </w:r>
      <w:r w:rsidR="002B379A" w:rsidRPr="00D53815">
        <w:rPr>
          <w:sz w:val="28"/>
          <w:szCs w:val="28"/>
          <w:u w:val="single"/>
        </w:rPr>
        <w:t>…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прекращении подачи горячей или холодной проточной воды, неисправности системы водоотведения производственная деятельность объекта должна быть приостановлена.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Объекты, реализующие продукцию общественного питания без ее производства,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условий, обеспечивающих соблюдение правил личной гигиены работниками.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44. На объектах, оснащенных посудомоечными машинами для механизированного мытья посуды и инвентаря, моечные ванны могут не устанавливаться.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</w:t>
      </w:r>
      <w:r w:rsidR="002B379A" w:rsidRPr="00D53815">
        <w:rPr>
          <w:sz w:val="28"/>
          <w:szCs w:val="28"/>
        </w:rPr>
        <w:t>….</w:t>
      </w:r>
    </w:p>
    <w:p w:rsidR="00B17B31" w:rsidRPr="00D53815" w:rsidRDefault="002B379A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При прекращении функционирования посудомоечной машины, отсутствии условий для ручного мытья посуды и инвентаря, а также при отсутствии одноразовых посуды и столовых приборов производство, продажа и организация потребления продукции запрещаются.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45. На объектах </w:t>
      </w:r>
      <w:r w:rsidRPr="00D53815">
        <w:rPr>
          <w:b/>
          <w:sz w:val="28"/>
          <w:szCs w:val="28"/>
        </w:rPr>
        <w:t>запрещается обращение</w:t>
      </w:r>
      <w:r w:rsidRPr="00D53815">
        <w:rPr>
          <w:sz w:val="28"/>
          <w:szCs w:val="28"/>
        </w:rPr>
        <w:t>: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lastRenderedPageBreak/>
        <w:t xml:space="preserve">пищевой продукции </w:t>
      </w:r>
      <w:r w:rsidRPr="00D53815">
        <w:rPr>
          <w:sz w:val="28"/>
          <w:szCs w:val="28"/>
          <w:u w:val="single"/>
        </w:rPr>
        <w:t>с истекшими сроками</w:t>
      </w:r>
      <w:r w:rsidRPr="00D53815">
        <w:rPr>
          <w:sz w:val="28"/>
          <w:szCs w:val="28"/>
        </w:rPr>
        <w:t xml:space="preserve"> годности, небезопасной, с признаками недоброкачественности, а также не соответствующей установленным требованиям;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 xml:space="preserve">пищевой продукции </w:t>
      </w:r>
      <w:r w:rsidRPr="00D53815">
        <w:rPr>
          <w:b/>
          <w:sz w:val="28"/>
          <w:szCs w:val="28"/>
          <w:u w:val="single"/>
        </w:rPr>
        <w:t>без наличия маркировки</w:t>
      </w:r>
      <w:r w:rsidRPr="00D53815">
        <w:rPr>
          <w:sz w:val="28"/>
          <w:szCs w:val="28"/>
        </w:rPr>
        <w:t xml:space="preserve"> (с информацией, наносимой в соответствии с требованиями технических регламентов Таможенного союза, Евразийского экономического союза);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размороженной (</w:t>
      </w:r>
      <w:proofErr w:type="spellStart"/>
      <w:r w:rsidRPr="00D53815">
        <w:rPr>
          <w:sz w:val="28"/>
          <w:szCs w:val="28"/>
          <w:u w:val="single"/>
        </w:rPr>
        <w:t>дефростированной</w:t>
      </w:r>
      <w:proofErr w:type="spellEnd"/>
      <w:r w:rsidRPr="00D53815">
        <w:rPr>
          <w:sz w:val="28"/>
          <w:szCs w:val="28"/>
          <w:u w:val="single"/>
        </w:rPr>
        <w:t>) и повторно замороженной пищевой</w:t>
      </w:r>
      <w:r w:rsidRPr="00D53815">
        <w:rPr>
          <w:sz w:val="28"/>
          <w:szCs w:val="28"/>
        </w:rPr>
        <w:t xml:space="preserve"> продукции;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мяса и субпродуктов всех видов сельскохозяйственных животных без ветеринарных документов;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  <w:u w:val="single"/>
        </w:rPr>
        <w:t>яиц с загрязненной или поврежденной скорлупой</w:t>
      </w:r>
      <w:r w:rsidRPr="00D53815">
        <w:rPr>
          <w:sz w:val="28"/>
          <w:szCs w:val="28"/>
        </w:rPr>
        <w:t>, а также яиц из хозяйств, неблагополучных по сальмонеллезам;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грибов несъедобных, а также съедобных, но с дефектами либо изготовленных (маринованных, консервированных) в домашних условиях;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пищевой продукции с нарушением целостности потребительской упаковки и в загрязненной таре;</w:t>
      </w:r>
    </w:p>
    <w:p w:rsidR="00B17B31" w:rsidRPr="00D53815" w:rsidRDefault="00B17B31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  <w:u w:val="single"/>
        </w:rPr>
        <w:t>фруктов и овощей, загнивших, испорченных, проросших, с нарушением целостности кожуры;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иной продукции, на которую установлены ограничения.</w:t>
      </w:r>
    </w:p>
    <w:p w:rsidR="00B17B31" w:rsidRPr="00D53815" w:rsidRDefault="002B379A" w:rsidP="002B379A">
      <w:pPr>
        <w:pStyle w:val="point"/>
        <w:ind w:firstLine="0"/>
        <w:rPr>
          <w:sz w:val="28"/>
          <w:szCs w:val="28"/>
        </w:rPr>
      </w:pPr>
      <w:r w:rsidRPr="00D53815">
        <w:rPr>
          <w:sz w:val="28"/>
          <w:szCs w:val="28"/>
        </w:rPr>
        <w:t>…</w:t>
      </w:r>
    </w:p>
    <w:p w:rsidR="00B17B31" w:rsidRPr="00D53815" w:rsidRDefault="00B17B31" w:rsidP="00B17B31">
      <w:pPr>
        <w:pStyle w:val="point"/>
        <w:rPr>
          <w:sz w:val="28"/>
          <w:szCs w:val="28"/>
          <w:u w:val="single"/>
        </w:rPr>
      </w:pPr>
      <w:r w:rsidRPr="00D53815">
        <w:rPr>
          <w:sz w:val="28"/>
          <w:szCs w:val="28"/>
        </w:rPr>
        <w:t>47. </w:t>
      </w:r>
      <w:r w:rsidRPr="00D53815">
        <w:rPr>
          <w:b/>
          <w:sz w:val="28"/>
          <w:szCs w:val="28"/>
          <w:u w:val="single"/>
        </w:rPr>
        <w:t>Скоропортящиеся пищевая продукция из вскрытой потребительской упаковки и пищевая продукция, качество и (или) безопасность которой изменяются после вскрытия упаковки, должны быть реализованы в срок не более 12 часов с момента вскрытия упаковки при соблюдении условий хранения</w:t>
      </w:r>
      <w:r w:rsidRPr="00D53815">
        <w:rPr>
          <w:b/>
          <w:sz w:val="28"/>
          <w:szCs w:val="28"/>
          <w:u w:val="single"/>
          <w:vertAlign w:val="superscript"/>
        </w:rPr>
        <w:t>5</w:t>
      </w:r>
      <w:r w:rsidR="002B379A" w:rsidRPr="00D53815">
        <w:rPr>
          <w:sz w:val="28"/>
          <w:szCs w:val="28"/>
        </w:rPr>
        <w:t>….</w:t>
      </w:r>
    </w:p>
    <w:p w:rsidR="00B17B31" w:rsidRDefault="00B17B31" w:rsidP="00B17B31">
      <w:pPr>
        <w:pStyle w:val="snoskiline"/>
      </w:pPr>
      <w:r w:rsidRPr="00D53815">
        <w:rPr>
          <w:sz w:val="28"/>
          <w:szCs w:val="28"/>
        </w:rP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5</w:t>
      </w:r>
      <w:proofErr w:type="gramStart"/>
      <w:r>
        <w:t> Е</w:t>
      </w:r>
      <w:proofErr w:type="gramEnd"/>
      <w:r>
        <w:t>сли иное не установлено изготовителем продукции.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50. На объекте общественного питания производственные столы должны быть маркированы с указанием назначения и использоваться в соответствии с маркировкой.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На объекте общественного питания допускается обработка птицы на столе, предназначенном для мяса,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51. В помещениях объектов общественного питания для приготовления холодных блюд и закусок</w:t>
      </w:r>
      <w:r w:rsidR="002B379A" w:rsidRPr="00D53815">
        <w:rPr>
          <w:sz w:val="28"/>
          <w:szCs w:val="28"/>
        </w:rPr>
        <w:t>…</w:t>
      </w:r>
      <w:r w:rsidRPr="00D53815">
        <w:rPr>
          <w:sz w:val="28"/>
          <w:szCs w:val="28"/>
        </w:rPr>
        <w:t xml:space="preserve"> должна быть обеспечена работа бактерицидного освещения</w:t>
      </w:r>
      <w:proofErr w:type="gramStart"/>
      <w:r w:rsidRPr="00D53815">
        <w:rPr>
          <w:sz w:val="28"/>
          <w:szCs w:val="28"/>
          <w:vertAlign w:val="superscript"/>
        </w:rPr>
        <w:t>6</w:t>
      </w:r>
      <w:proofErr w:type="gramEnd"/>
      <w:r w:rsidRPr="00D53815">
        <w:rPr>
          <w:sz w:val="28"/>
          <w:szCs w:val="28"/>
        </w:rPr>
        <w:t>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Pr="002B379A" w:rsidRDefault="00B17B31" w:rsidP="00B17B31">
      <w:pPr>
        <w:pStyle w:val="snoski"/>
        <w:spacing w:after="240"/>
        <w:rPr>
          <w:u w:val="single"/>
        </w:rPr>
      </w:pPr>
      <w:r>
        <w:rPr>
          <w:vertAlign w:val="superscript"/>
        </w:rPr>
        <w:t>6</w:t>
      </w:r>
      <w:proofErr w:type="gramStart"/>
      <w:r>
        <w:t> В</w:t>
      </w:r>
      <w:proofErr w:type="gramEnd"/>
      <w:r>
        <w:t xml:space="preserve"> случае попадания в такие помещения прямых солнечных лучей необходимо </w:t>
      </w:r>
      <w:r w:rsidRPr="002B379A">
        <w:rPr>
          <w:u w:val="single"/>
        </w:rPr>
        <w:t>наличие устройств для защиты от инсоляции.</w:t>
      </w:r>
    </w:p>
    <w:p w:rsidR="00B17B31" w:rsidRPr="00D53815" w:rsidRDefault="002B379A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</w:t>
      </w:r>
      <w:r w:rsidR="00B17B31" w:rsidRPr="00D53815">
        <w:rPr>
          <w:sz w:val="28"/>
          <w:szCs w:val="28"/>
        </w:rPr>
        <w:t>54. </w:t>
      </w:r>
      <w:r w:rsidR="00B17B31" w:rsidRPr="00D53815">
        <w:rPr>
          <w:sz w:val="28"/>
          <w:szCs w:val="28"/>
          <w:u w:val="single"/>
        </w:rPr>
        <w:t>Для раздачи</w:t>
      </w:r>
      <w:r w:rsidR="00B17B31" w:rsidRPr="00D53815">
        <w:rPr>
          <w:sz w:val="28"/>
          <w:szCs w:val="28"/>
        </w:rPr>
        <w:t xml:space="preserve"> и организации потребления готовых блюд на объекте общественного питания должны использоваться </w:t>
      </w:r>
      <w:r w:rsidR="00B17B31" w:rsidRPr="00D53815">
        <w:rPr>
          <w:b/>
          <w:sz w:val="28"/>
          <w:szCs w:val="28"/>
          <w:u w:val="single"/>
        </w:rPr>
        <w:t>чистые сухие столовая посуда и столовые приборы</w:t>
      </w:r>
      <w:r w:rsidR="00B17B31" w:rsidRPr="00D53815">
        <w:rPr>
          <w:sz w:val="28"/>
          <w:szCs w:val="28"/>
        </w:rPr>
        <w:t xml:space="preserve"> (в том числе одноразового использования). Повторное использование одноразовых посуды и столовых приборов запрещается.</w:t>
      </w:r>
    </w:p>
    <w:p w:rsidR="00B17B31" w:rsidRPr="00D53815" w:rsidRDefault="002B379A" w:rsidP="00B17B31">
      <w:pPr>
        <w:pStyle w:val="newncpi"/>
        <w:rPr>
          <w:sz w:val="28"/>
          <w:szCs w:val="28"/>
          <w:u w:val="single"/>
        </w:rPr>
      </w:pPr>
      <w:r w:rsidRPr="00D53815">
        <w:rPr>
          <w:sz w:val="28"/>
          <w:szCs w:val="28"/>
          <w:u w:val="single"/>
        </w:rPr>
        <w:lastRenderedPageBreak/>
        <w:t>…</w:t>
      </w:r>
      <w:r w:rsidR="00B17B31" w:rsidRPr="00D53815">
        <w:rPr>
          <w:sz w:val="28"/>
          <w:szCs w:val="28"/>
          <w:u w:val="single"/>
        </w:rPr>
        <w:t xml:space="preserve">На объекте общественного питания приготовление блюд, не подвергающихся тепловой кулинарной обработке, сервировка, </w:t>
      </w:r>
      <w:proofErr w:type="spellStart"/>
      <w:r w:rsidR="00B17B31" w:rsidRPr="00D53815">
        <w:rPr>
          <w:sz w:val="28"/>
          <w:szCs w:val="28"/>
          <w:u w:val="single"/>
        </w:rPr>
        <w:t>порционирование</w:t>
      </w:r>
      <w:proofErr w:type="spellEnd"/>
      <w:r w:rsidR="00B17B31" w:rsidRPr="00D53815">
        <w:rPr>
          <w:sz w:val="28"/>
          <w:szCs w:val="28"/>
          <w:u w:val="single"/>
        </w:rPr>
        <w:t xml:space="preserve"> и выдача блюд должны осуществляться работниками объекта с использованием одноразовых перчаток.</w:t>
      </w:r>
    </w:p>
    <w:p w:rsidR="00B17B31" w:rsidRPr="00D53815" w:rsidRDefault="00D53815" w:rsidP="00D53815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… 56….</w:t>
      </w:r>
      <w:r w:rsidR="00B17B31" w:rsidRPr="00D53815">
        <w:rPr>
          <w:sz w:val="28"/>
          <w:szCs w:val="28"/>
        </w:rPr>
        <w:t xml:space="preserve">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применения. При необходимости транспортировки готовых блюд они должны доставляться в чистых термосах, </w:t>
      </w:r>
      <w:proofErr w:type="spellStart"/>
      <w:r w:rsidR="00B17B31" w:rsidRPr="00D53815">
        <w:rPr>
          <w:sz w:val="28"/>
          <w:szCs w:val="28"/>
        </w:rPr>
        <w:t>термоконтейнерах</w:t>
      </w:r>
      <w:proofErr w:type="spellEnd"/>
      <w:r w:rsidR="00B17B31" w:rsidRPr="00D53815">
        <w:rPr>
          <w:sz w:val="28"/>
          <w:szCs w:val="28"/>
        </w:rPr>
        <w:t xml:space="preserve"> или в специально выделенной посуде с плотно закрывающимися крышками.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 xml:space="preserve">57. Доставка готовых блюд непосредственно потребителю должна осуществляться при наличии потребительской упаковки и транспортной упаковки (контейнера, бокса, </w:t>
      </w:r>
      <w:proofErr w:type="spellStart"/>
      <w:r w:rsidRPr="00D53815">
        <w:rPr>
          <w:sz w:val="28"/>
          <w:szCs w:val="28"/>
        </w:rPr>
        <w:t>термоконтейнера</w:t>
      </w:r>
      <w:proofErr w:type="spellEnd"/>
      <w:r w:rsidRPr="00D53815">
        <w:rPr>
          <w:sz w:val="28"/>
          <w:szCs w:val="28"/>
        </w:rPr>
        <w:t>, сумки-холодильника и других аналогичных емкостей, предназначенных для контакта с пищевой продукцией). Транспортная упаковка должна быть чистой.</w:t>
      </w:r>
    </w:p>
    <w:p w:rsidR="00B17B31" w:rsidRPr="00D53815" w:rsidRDefault="00B17B31" w:rsidP="00B17B31">
      <w:pPr>
        <w:pStyle w:val="point"/>
        <w:rPr>
          <w:b/>
          <w:sz w:val="28"/>
          <w:szCs w:val="28"/>
          <w:u w:val="single"/>
        </w:rPr>
      </w:pPr>
      <w:r w:rsidRPr="00D53815">
        <w:rPr>
          <w:sz w:val="28"/>
          <w:szCs w:val="28"/>
        </w:rPr>
        <w:t>58. </w:t>
      </w:r>
      <w:r w:rsidRPr="00D53815">
        <w:rPr>
          <w:b/>
          <w:sz w:val="28"/>
          <w:szCs w:val="28"/>
          <w:u w:val="single"/>
        </w:rPr>
        <w:t>Транспортировка пищевой продукции должна осуществляться при соблюдении условий транспортировки, установленных изготовителем продукции, а в случае их отсутствия – при соблюдении условий хранения, установленных изготовителем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При использовании транспортных сре</w:t>
      </w:r>
      <w:proofErr w:type="gramStart"/>
      <w:r w:rsidRPr="00D53815">
        <w:rPr>
          <w:sz w:val="28"/>
          <w:szCs w:val="28"/>
        </w:rPr>
        <w:t>дств дл</w:t>
      </w:r>
      <w:proofErr w:type="gramEnd"/>
      <w:r w:rsidRPr="00D53815">
        <w:rPr>
          <w:sz w:val="28"/>
          <w:szCs w:val="28"/>
        </w:rPr>
        <w:t>я перевозки (транспортировки) одновременно пищевой продукции и иных грузов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B17B31" w:rsidRPr="00D53815" w:rsidRDefault="00B17B31" w:rsidP="00B17B31">
      <w:pPr>
        <w:pStyle w:val="newncpi"/>
        <w:rPr>
          <w:sz w:val="28"/>
          <w:szCs w:val="28"/>
        </w:rPr>
      </w:pPr>
      <w:r w:rsidRPr="00D53815">
        <w:rPr>
          <w:sz w:val="28"/>
          <w:szCs w:val="28"/>
        </w:rPr>
        <w:t>Внутренняя поверхность грузовых отделений транспортных средств и контейнеров должна быть выполнена из материалов, предназначенных для контакта с пищевой продукцией и обеспечивающих возможность проведения очистки и мойки</w:t>
      </w:r>
      <w:proofErr w:type="gramStart"/>
      <w:r w:rsidRPr="00D53815">
        <w:rPr>
          <w:sz w:val="28"/>
          <w:szCs w:val="28"/>
          <w:vertAlign w:val="superscript"/>
        </w:rPr>
        <w:t>9</w:t>
      </w:r>
      <w:proofErr w:type="gramEnd"/>
      <w:r w:rsidRPr="00D53815">
        <w:rPr>
          <w:sz w:val="28"/>
          <w:szCs w:val="28"/>
        </w:rPr>
        <w:t>. Грузовые отделения транспортных средств должны быть чистыми.</w:t>
      </w:r>
    </w:p>
    <w:p w:rsidR="00B17B31" w:rsidRDefault="00B17B31" w:rsidP="00B17B31">
      <w:pPr>
        <w:pStyle w:val="snoskiline"/>
      </w:pPr>
      <w:r>
        <w:t>______________________________</w:t>
      </w:r>
    </w:p>
    <w:p w:rsidR="00B17B31" w:rsidRDefault="00B17B31" w:rsidP="00B17B31">
      <w:pPr>
        <w:pStyle w:val="snoski"/>
        <w:spacing w:after="240"/>
      </w:pPr>
      <w:r>
        <w:rPr>
          <w:vertAlign w:val="superscript"/>
        </w:rPr>
        <w:t>9</w:t>
      </w:r>
      <w:proofErr w:type="gramStart"/>
      <w:r>
        <w:t> Д</w:t>
      </w:r>
      <w:proofErr w:type="gramEnd"/>
      <w:r>
        <w:t xml:space="preserve">опускается использование иных транспортных средств при условии доставки пищевой продукции в упаковке изготовителя продукции, контейнерах, боксах, </w:t>
      </w:r>
      <w:proofErr w:type="spellStart"/>
      <w:r>
        <w:t>термоконтейнерах</w:t>
      </w:r>
      <w:proofErr w:type="spellEnd"/>
      <w:r>
        <w:t>, сумках-холодильниках и других аналогичных емкостях.</w:t>
      </w:r>
    </w:p>
    <w:p w:rsidR="00B17B31" w:rsidRPr="00D53815" w:rsidRDefault="00B17B31" w:rsidP="00B17B31">
      <w:pPr>
        <w:pStyle w:val="point"/>
        <w:rPr>
          <w:sz w:val="28"/>
          <w:szCs w:val="28"/>
        </w:rPr>
      </w:pPr>
      <w:r w:rsidRPr="00D53815">
        <w:rPr>
          <w:sz w:val="28"/>
          <w:szCs w:val="28"/>
        </w:rPr>
        <w:t>59. </w:t>
      </w:r>
      <w:r w:rsidRPr="00D53815">
        <w:rPr>
          <w:b/>
          <w:sz w:val="28"/>
          <w:szCs w:val="28"/>
        </w:rPr>
        <w:t>Пищевые отходы</w:t>
      </w:r>
      <w:r w:rsidRPr="00D53815">
        <w:rPr>
          <w:sz w:val="28"/>
          <w:szCs w:val="28"/>
        </w:rPr>
        <w:t xml:space="preserve"> на объекте должны собираться в специальные промаркированные емкости с крышками или полимерные мешки-вкладыши, которые должны очищаться по мере наполнения и своевременно удаляться из помещений объекта.</w:t>
      </w:r>
    </w:p>
    <w:p w:rsidR="00621057" w:rsidRDefault="00621057" w:rsidP="00B30192">
      <w:pPr>
        <w:rPr>
          <w:rFonts w:ascii="Times New Roman" w:hAnsi="Times New Roman"/>
          <w:sz w:val="28"/>
          <w:szCs w:val="28"/>
        </w:rPr>
      </w:pPr>
    </w:p>
    <w:p w:rsidR="00B30192" w:rsidRPr="00D53815" w:rsidRDefault="00B30192" w:rsidP="00B30192">
      <w:pPr>
        <w:rPr>
          <w:rFonts w:ascii="Times New Roman" w:hAnsi="Times New Roman"/>
          <w:b/>
          <w:sz w:val="28"/>
          <w:szCs w:val="28"/>
          <w:u w:val="single"/>
        </w:rPr>
      </w:pPr>
      <w:r w:rsidRPr="00D53815">
        <w:rPr>
          <w:rFonts w:ascii="Times New Roman" w:hAnsi="Times New Roman"/>
          <w:b/>
          <w:sz w:val="28"/>
          <w:szCs w:val="28"/>
          <w:u w:val="single"/>
        </w:rPr>
        <w:t>Требования ССЭТ 663</w:t>
      </w:r>
    </w:p>
    <w:p w:rsidR="00CB6E2C" w:rsidRPr="00D53815" w:rsidRDefault="00CB6E2C" w:rsidP="00CB6E2C">
      <w:pPr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6</w:t>
      </w:r>
    </w:p>
    <w:p w:rsidR="00CB6E2C" w:rsidRPr="00D53815" w:rsidRDefault="00CB6E2C" w:rsidP="00CB6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ОБЩИЕ ТРЕБОВАНИЯ К ОРГАНИЗАЦИИ ПИТАНИЯ В ОРГАНИЗАЦИЯХ </w:t>
      </w:r>
    </w:p>
    <w:p w:rsidR="00CB6E2C" w:rsidRPr="00B30192" w:rsidRDefault="00CB6E2C" w:rsidP="00CB6E2C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0192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50. 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… </w:t>
      </w:r>
      <w:r w:rsidRPr="00B30192">
        <w:rPr>
          <w:rFonts w:ascii="Times New Roman" w:hAnsi="Times New Roman" w:cs="Times New Roman"/>
          <w:sz w:val="28"/>
          <w:szCs w:val="28"/>
        </w:rPr>
        <w:t xml:space="preserve">Питание в объектах питания организаций должно организовываться преимущественно на основе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примерных двухнедельных рационов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B6E2C" w:rsidRPr="00B30192" w:rsidRDefault="00CB6E2C" w:rsidP="00B30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Примерные двухнедельные рационы разрабатываются организациями</w:t>
      </w:r>
      <w:r w:rsidRPr="00B30192">
        <w:rPr>
          <w:rFonts w:ascii="Times New Roman" w:hAnsi="Times New Roman" w:cs="Times New Roman"/>
          <w:sz w:val="28"/>
          <w:szCs w:val="28"/>
        </w:rPr>
        <w:t xml:space="preserve"> или субъектами общественного питания, утверждаются</w:t>
      </w:r>
      <w:r w:rsidR="00B30192" w:rsidRPr="00B30192">
        <w:rPr>
          <w:rFonts w:ascii="Times New Roman" w:hAnsi="Times New Roman" w:cs="Times New Roman"/>
          <w:sz w:val="28"/>
          <w:szCs w:val="28"/>
        </w:rPr>
        <w:t xml:space="preserve"> …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руководителем организации</w:t>
      </w:r>
      <w:r w:rsidR="00B30192" w:rsidRPr="00B30192">
        <w:rPr>
          <w:rFonts w:ascii="Times New Roman" w:hAnsi="Times New Roman" w:cs="Times New Roman"/>
          <w:sz w:val="28"/>
          <w:szCs w:val="28"/>
        </w:rPr>
        <w:t>…</w:t>
      </w:r>
    </w:p>
    <w:p w:rsidR="00CB6E2C" w:rsidRPr="00B30192" w:rsidRDefault="00CB6E2C" w:rsidP="00B301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51. Приготовление блюд осуществляется по разработанным технологическим картам (рецептурам) блюд.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52. 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53. Субъектом общественного питания или организацией должна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быть разработана программа производственного, в том числе лабораторного</w:t>
      </w:r>
      <w:r w:rsidRPr="00B301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CB6E2C" w:rsidRPr="00B30192" w:rsidRDefault="00CB6E2C" w:rsidP="00CB6E2C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  <w:u w:val="single"/>
        </w:rPr>
        <w:t>Показатели пищевой и энергетической ценности приготавливаемых блюд должны соответствовать рецептурам блюд, меню-раскладкам.</w:t>
      </w:r>
      <w:r w:rsidRPr="00B30192">
        <w:rPr>
          <w:rFonts w:ascii="Times New Roman" w:hAnsi="Times New Roman" w:cs="Times New Roman"/>
          <w:sz w:val="28"/>
          <w:szCs w:val="28"/>
        </w:rPr>
        <w:t xml:space="preserve">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В случае установления несоответствия блюда по исследуемым показателям</w:t>
      </w:r>
      <w:r w:rsidRPr="00B30192">
        <w:rPr>
          <w:rFonts w:ascii="Times New Roman" w:hAnsi="Times New Roman" w:cs="Times New Roman"/>
          <w:sz w:val="28"/>
          <w:szCs w:val="28"/>
        </w:rPr>
        <w:t xml:space="preserve"> должны быть осуществлены корректирующие мероприятия с организацией повторного проведения лабораторных исследований.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54. Выдача готовых блюд в объектах питания организаций должна осуществляться после проведения органолептической оценки качества блюд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членами </w:t>
      </w:r>
      <w:proofErr w:type="spellStart"/>
      <w:r w:rsidRPr="00B30192">
        <w:rPr>
          <w:rFonts w:ascii="Times New Roman" w:hAnsi="Times New Roman" w:cs="Times New Roman"/>
          <w:sz w:val="28"/>
          <w:szCs w:val="28"/>
          <w:u w:val="single"/>
        </w:rPr>
        <w:t>бракеражной</w:t>
      </w:r>
      <w:proofErr w:type="spellEnd"/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 комиссии с соответствующей записью в журнале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качеством готовых блюд (</w:t>
      </w:r>
      <w:proofErr w:type="spellStart"/>
      <w:r w:rsidRPr="00B30192">
        <w:rPr>
          <w:rFonts w:ascii="Times New Roman" w:hAnsi="Times New Roman" w:cs="Times New Roman"/>
          <w:b/>
          <w:sz w:val="28"/>
          <w:szCs w:val="28"/>
        </w:rPr>
        <w:t>бракеражном</w:t>
      </w:r>
      <w:proofErr w:type="spellEnd"/>
      <w:r w:rsidRPr="00B30192">
        <w:rPr>
          <w:rFonts w:ascii="Times New Roman" w:hAnsi="Times New Roman" w:cs="Times New Roman"/>
          <w:b/>
          <w:sz w:val="28"/>
          <w:szCs w:val="28"/>
        </w:rPr>
        <w:t xml:space="preserve"> журнале).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55. В объектах питания организаций следует покрывать обеденные столы чистой скатертью или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использовать салфетки под каждый прибор</w:t>
      </w:r>
      <w:r w:rsidRPr="00B30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E2C" w:rsidRPr="00B30192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7</w:t>
      </w: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ТРАНСПОРТИРОВКЕ И ХРАНЕНИЮ </w:t>
      </w:r>
      <w:proofErr w:type="gramStart"/>
      <w:r w:rsidRPr="00D53815">
        <w:rPr>
          <w:rFonts w:ascii="Times New Roman" w:hAnsi="Times New Roman" w:cs="Times New Roman"/>
          <w:sz w:val="28"/>
          <w:szCs w:val="28"/>
        </w:rPr>
        <w:t>ПИЩЕВЫХ</w:t>
      </w:r>
      <w:proofErr w:type="gramEnd"/>
      <w:r w:rsidRPr="00D53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2C" w:rsidRPr="00D53815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ПРОДУКТОВ В ОБЪЕКТАХ ПИТАНИЯ ОРГАНИЗАЦИЙ</w:t>
      </w:r>
    </w:p>
    <w:p w:rsidR="00CB6E2C" w:rsidRPr="00B30192" w:rsidRDefault="00CB6E2C" w:rsidP="00CB6E2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56. При транспортировке запрещается розлив молока и кисломолочных продуктов в промежуточные емкости.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  <w:u w:val="single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Сельскохозяйственная продукция растительного происхождения, выращенная в 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CB6E2C" w:rsidRPr="00B30192" w:rsidRDefault="00CB6E2C" w:rsidP="00CB6E2C">
      <w:pPr>
        <w:ind w:right="51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57. Пищевые продукты в объектах питания организаций должны храниться по видам продукции (сухие и консервированные; хлеб; мясные и рыбные; молочно-жировые, гастрономические; овощи, фрукты и ягоды) с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 xml:space="preserve">соблюдением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установленных изготовителем условий их хранения и сроков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годности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и в условиях, обеспечивающих предотвращение их порчи и загрязнения.</w:t>
      </w:r>
      <w:r w:rsidRPr="00B30192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58. 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В овощехранилище перед загрузкой овощей должны быть проведены очистка и ремонт (при необходимости).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59. Сырые мясные и рыбные пищевые продукты, включая полуфабрикаты,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субпродукты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охлажденные или замороженные, мясные гастрономические продукты (колбаса, сосиски, сардельки и другое) должны храниться в упаковке производителя или в транспортной маркированной таре.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Яйца должны храниться в коробах на подтоварниках в сухих помещениях при температуре не выше плюс 20 °C или в холодильнике для сырых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Молоко и кисломолочные продукты должны храниться в таре производителя.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Сыпучие продукты должны храниться в сухом помещении в чистых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ларях с плотно закрывающимися крышками или в мешках, индивидуальной</w:t>
      </w:r>
      <w:r w:rsidRPr="00B30192">
        <w:rPr>
          <w:rFonts w:ascii="Times New Roman" w:hAnsi="Times New Roman" w:cs="Times New Roman"/>
          <w:sz w:val="28"/>
          <w:szCs w:val="28"/>
        </w:rPr>
        <w:t xml:space="preserve"> упаковке, картонных коробках на подтоварниках либо стеллажах. </w:t>
      </w:r>
    </w:p>
    <w:p w:rsidR="00CB6E2C" w:rsidRPr="00D53815" w:rsidRDefault="00CB6E2C" w:rsidP="00CB6E2C">
      <w:pPr>
        <w:autoSpaceDE w:val="0"/>
        <w:autoSpaceDN w:val="0"/>
        <w:adjustRightInd w:val="0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8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ТРЕБОВАНИЯ К УСТРОЙСТВУ ОБЪЕКТОВ ПИТАНИЯ ОРГАНИЗАЦИЙ, ОБОРУДОВАНИЮ, ИНВЕНТАРЮ, ПОСУДЕ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B30192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…</w:t>
      </w:r>
      <w:r w:rsidR="00CB6E2C" w:rsidRPr="00B30192">
        <w:rPr>
          <w:rFonts w:ascii="Times New Roman" w:hAnsi="Times New Roman" w:cs="Times New Roman"/>
          <w:spacing w:val="-4"/>
          <w:sz w:val="28"/>
          <w:szCs w:val="28"/>
        </w:rPr>
        <w:t>61. Состав производственных помещений и торгово-технологического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 оборудования, их взаимное расположение должны обеспечить </w:t>
      </w:r>
      <w:r w:rsidR="00CB6E2C" w:rsidRPr="00B30192">
        <w:rPr>
          <w:rFonts w:ascii="Times New Roman" w:hAnsi="Times New Roman" w:cs="Times New Roman"/>
          <w:spacing w:val="-4"/>
          <w:sz w:val="28"/>
          <w:szCs w:val="28"/>
        </w:rPr>
        <w:t>последовательность (поточность) технологического процесса приготовления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 блюд, исключение встречных потоков чистой и грязной посуды.</w:t>
      </w:r>
    </w:p>
    <w:p w:rsidR="00CB6E2C" w:rsidRPr="00B30192" w:rsidRDefault="00CB6E2C" w:rsidP="00B301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62. Для соблюдения технологического процесса объекты питания организаций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должны быть обеспечены в необходимом количестве </w:t>
      </w:r>
      <w:r w:rsidRPr="00B30192">
        <w:rPr>
          <w:rFonts w:ascii="Times New Roman" w:hAnsi="Times New Roman" w:cs="Times New Roman"/>
          <w:spacing w:val="-4"/>
          <w:sz w:val="28"/>
          <w:szCs w:val="28"/>
          <w:u w:val="single"/>
        </w:rPr>
        <w:t>торгово-технологическим оборудованием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 xml:space="preserve"> (электрическое и механическое),</w:t>
      </w:r>
      <w:r w:rsidRPr="00B30192">
        <w:rPr>
          <w:rFonts w:ascii="Times New Roman" w:hAnsi="Times New Roman" w:cs="Times New Roman"/>
          <w:sz w:val="28"/>
          <w:szCs w:val="28"/>
        </w:rPr>
        <w:t xml:space="preserve"> санитарно-техническим оборудованием, посудой (столовой, кухонной, для хранения пищевых продуктов),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моющими средствами и средствами дезинфекции, разрешенными к применению в соответствии с законодательством</w:t>
      </w:r>
      <w:r w:rsidRPr="00B30192">
        <w:rPr>
          <w:rFonts w:ascii="Times New Roman" w:hAnsi="Times New Roman" w:cs="Times New Roman"/>
          <w:sz w:val="28"/>
          <w:szCs w:val="28"/>
        </w:rPr>
        <w:t>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pacing w:val="-12"/>
          <w:sz w:val="28"/>
          <w:szCs w:val="28"/>
        </w:rPr>
        <w:t xml:space="preserve">Электрическое торгово-технологическое оборудование, </w:t>
      </w:r>
      <w:r w:rsidRPr="00B30192">
        <w:rPr>
          <w:rFonts w:ascii="Times New Roman" w:hAnsi="Times New Roman" w:cs="Times New Roman"/>
          <w:spacing w:val="-12"/>
          <w:sz w:val="28"/>
          <w:szCs w:val="28"/>
          <w:u w:val="single"/>
        </w:rPr>
        <w:t>производственные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 xml:space="preserve"> столы и ванны, разделочные доски и ножи, кухонная посуда должны быть отдельными для сырых и готовых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63. 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маркировку: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”МС“ (мясо сырое), ”РС“ (рыба сырая), ”СП“ (сырая продукция), ”</w:t>
      </w:r>
      <w:proofErr w:type="gramStart"/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СО</w:t>
      </w:r>
      <w:proofErr w:type="gramEnd"/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 xml:space="preserve">“ (сырые овощи), ”ГП“ (готовая продукция), ”Салат“, ”Х“ (хлеб). Аналогично маркируются разделочные доски и ножи, кухонная посуда для работы в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производственных цехах (участках). Дополнительно выделяются разделочная доска, нож и кухонная посуда для сырого мяса птицы – ”МП“.</w:t>
      </w:r>
    </w:p>
    <w:p w:rsidR="00CB6E2C" w:rsidRPr="00B30192" w:rsidRDefault="00CB6E2C" w:rsidP="00CB6E2C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По усмотрению руководителя объекта питания организации может вводиться дополнительная маркировка. </w:t>
      </w:r>
      <w:r w:rsidR="00B30192">
        <w:rPr>
          <w:rFonts w:ascii="Times New Roman" w:hAnsi="Times New Roman" w:cs="Times New Roman"/>
          <w:sz w:val="28"/>
          <w:szCs w:val="28"/>
        </w:rPr>
        <w:t>…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4"/>
          <w:sz w:val="28"/>
          <w:szCs w:val="28"/>
        </w:rPr>
        <w:t>64. Кухонная посуда для приготовления пищи должна использоваться</w:t>
      </w:r>
      <w:r w:rsidRPr="00B30192">
        <w:rPr>
          <w:rFonts w:ascii="Times New Roman" w:hAnsi="Times New Roman" w:cs="Times New Roman"/>
          <w:sz w:val="28"/>
          <w:szCs w:val="28"/>
        </w:rPr>
        <w:t xml:space="preserve"> в соответствии с маркировкой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”Супы“, ”Горячие блюда“, ”Напитки“.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b/>
          <w:sz w:val="28"/>
          <w:szCs w:val="28"/>
        </w:rPr>
        <w:t>Алюминиевую</w:t>
      </w:r>
      <w:r w:rsidRPr="00B30192">
        <w:rPr>
          <w:rFonts w:ascii="Times New Roman" w:hAnsi="Times New Roman" w:cs="Times New Roman"/>
          <w:sz w:val="28"/>
          <w:szCs w:val="28"/>
        </w:rPr>
        <w:t xml:space="preserve"> кухонную посуду допускается использовать только для приготовления и </w:t>
      </w:r>
      <w:r w:rsidRPr="00B30192">
        <w:rPr>
          <w:rFonts w:ascii="Times New Roman" w:hAnsi="Times New Roman" w:cs="Times New Roman"/>
          <w:sz w:val="28"/>
          <w:szCs w:val="28"/>
          <w:u w:val="single"/>
        </w:rPr>
        <w:t>временного (до одного часа) хранения блюд</w:t>
      </w:r>
      <w:r w:rsidRPr="00B30192">
        <w:rPr>
          <w:rFonts w:ascii="Times New Roman" w:hAnsi="Times New Roman" w:cs="Times New Roman"/>
          <w:sz w:val="28"/>
          <w:szCs w:val="28"/>
        </w:rPr>
        <w:t>. Использование столовой посуды из алюминия не допускается.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b/>
          <w:sz w:val="28"/>
          <w:szCs w:val="28"/>
        </w:rPr>
        <w:t>Пластмассовую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посуду допускается использовать </w:t>
      </w: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для хранения сырых и сухих</w:t>
      </w:r>
      <w:r w:rsidRPr="00B30192">
        <w:rPr>
          <w:rFonts w:ascii="Times New Roman" w:hAnsi="Times New Roman" w:cs="Times New Roman"/>
          <w:sz w:val="28"/>
          <w:szCs w:val="28"/>
        </w:rPr>
        <w:t xml:space="preserve"> пищевых продуктов, а также в качестве столовой посуды для одноразового использования.</w:t>
      </w: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65. 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CB6E2C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мытью посуды ручным способом, сушке посуды определены согласно приложению 5.</w:t>
      </w:r>
    </w:p>
    <w:p w:rsidR="00B30192" w:rsidRPr="00B30192" w:rsidRDefault="00B30192" w:rsidP="00CB6E2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192" w:rsidRPr="00B30192" w:rsidRDefault="00B30192" w:rsidP="00B30192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B30192" w:rsidRPr="00B30192" w:rsidRDefault="00B30192" w:rsidP="00B30192">
      <w:pPr>
        <w:spacing w:line="280" w:lineRule="exact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12"/>
          <w:sz w:val="28"/>
          <w:szCs w:val="28"/>
        </w:rPr>
        <w:t>к специфическим санитарно-эпидемиологическим</w:t>
      </w:r>
      <w:r w:rsidRPr="00B30192">
        <w:rPr>
          <w:rFonts w:ascii="Times New Roman" w:hAnsi="Times New Roman" w:cs="Times New Roman"/>
          <w:i/>
          <w:sz w:val="28"/>
          <w:szCs w:val="28"/>
        </w:rPr>
        <w:t xml:space="preserve"> требованиям к содержанию и эксплуатации санаторно-курортных и оздоровительных организаций</w:t>
      </w:r>
    </w:p>
    <w:p w:rsidR="00B30192" w:rsidRPr="00B30192" w:rsidRDefault="00B30192" w:rsidP="00B30192">
      <w:pPr>
        <w:tabs>
          <w:tab w:val="left" w:pos="6257"/>
        </w:tabs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B30192" w:rsidRPr="00B30192" w:rsidRDefault="00B30192" w:rsidP="00B30192">
      <w:pPr>
        <w:tabs>
          <w:tab w:val="left" w:pos="6257"/>
        </w:tabs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4820"/>
          <w:tab w:val="left" w:pos="4962"/>
          <w:tab w:val="left" w:pos="5103"/>
          <w:tab w:val="left" w:pos="5954"/>
        </w:tabs>
        <w:spacing w:line="280" w:lineRule="exact"/>
        <w:ind w:right="482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ТРЕБОВАНИЯ </w:t>
      </w:r>
    </w:p>
    <w:p w:rsidR="00B30192" w:rsidRPr="00B30192" w:rsidRDefault="00B30192" w:rsidP="00B30192">
      <w:pPr>
        <w:pStyle w:val="ConsPlusNormal"/>
        <w:widowControl/>
        <w:spacing w:before="120" w:line="280" w:lineRule="exact"/>
        <w:ind w:right="5102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к мытью посуды ручным способом, сушке посуды </w:t>
      </w:r>
    </w:p>
    <w:p w:rsidR="00B30192" w:rsidRPr="00B30192" w:rsidRDefault="00B30192" w:rsidP="00B30192">
      <w:pPr>
        <w:pStyle w:val="ConsPlusNormal"/>
        <w:widowControl/>
        <w:tabs>
          <w:tab w:val="left" w:pos="4536"/>
          <w:tab w:val="left" w:pos="5103"/>
        </w:tabs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4536"/>
          <w:tab w:val="left" w:pos="5103"/>
        </w:tabs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1. Столовую посуду необходимо мыть горячей проточной водой с использованием 2 или 3 посудомоечных ванн в следующем порядке: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 xml:space="preserve">в первую очередь в первой и третьей ванне моются чашки или стаканы, затем столовые приборы; 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в последнюю очередь в трех ваннах моются тарелки и салатницы;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моющие средства должны использоваться в первой ванне в соответствии с инструкцией по применению, во второй ванне – в количестве в два раза меньше;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в третьей ванне посуда должна ополаскиваться горячей проточной водой.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Кухонную посуду, кухонный инвентарь, детали электрического оборудования, посуду для буфетных, кухонь-столовых необходимо мыть с использованием двух отдельных посудомоечных ванн (мытье, ополаскивание). Допускается использование одной посудомоечной ванны.</w:t>
      </w:r>
    </w:p>
    <w:p w:rsidR="00B30192" w:rsidRPr="00621057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Столовая и кухонная посуда, кухонный инвентарь, детали</w:t>
      </w:r>
      <w:r w:rsidRPr="0062105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электрического оборудования ополаскиваются проточной горячей водой с температурой не ниже плюс 50 °C с использованием гибкого шланга с душевой насадкой или решеток</w:t>
      </w:r>
      <w:r w:rsidR="0062105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…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2. После мытья необходимо: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столовые приборы, металлический кухонный инвентарь и детали электрического оборудования просушивать в сушильных (жарочных) шкафах, сухие столовые приборы хранить в кассетах ручками вверх; 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столовую и кухонную посуду, кухонный инвентарь просушивать на металлических стеллажах, полках или решетках с поддонами;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30192">
        <w:rPr>
          <w:rFonts w:ascii="Times New Roman" w:hAnsi="Times New Roman" w:cs="Times New Roman"/>
          <w:i/>
          <w:spacing w:val="-4"/>
          <w:sz w:val="28"/>
          <w:szCs w:val="28"/>
        </w:rPr>
        <w:t>чистые разделочные доски, ножи хранить непосредственно на рабочих местах в металлических кассетах либо в подвешенном состоянии;</w:t>
      </w:r>
    </w:p>
    <w:p w:rsidR="00B30192" w:rsidRPr="00B30192" w:rsidRDefault="00B30192" w:rsidP="00B30192">
      <w:pPr>
        <w:pStyle w:val="ConsPlusNormal"/>
        <w:widowControl/>
        <w:tabs>
          <w:tab w:val="left" w:pos="6257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подносы после каждого использования протирать чистыми салфетками, а в конце дня промывать горячей водой с добавлением моющих средств;</w:t>
      </w:r>
    </w:p>
    <w:p w:rsidR="00B30192" w:rsidRPr="00B30192" w:rsidRDefault="00B30192" w:rsidP="00B30192">
      <w:pPr>
        <w:tabs>
          <w:tab w:val="left" w:pos="6257"/>
        </w:tabs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B30192">
        <w:rPr>
          <w:rFonts w:ascii="Times New Roman" w:hAnsi="Times New Roman" w:cs="Times New Roman"/>
          <w:i/>
          <w:sz w:val="28"/>
          <w:szCs w:val="28"/>
        </w:rPr>
        <w:t>салфетки или щетки для мытья посуды, салфетки для протирания столов после использования промывать проточной водой с добавлением моющего средства, высушивать и хранить в закрытых промаркированных емкостях.</w:t>
      </w:r>
    </w:p>
    <w:p w:rsidR="00B30192" w:rsidRDefault="00B30192" w:rsidP="00B30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ГЛАВА 9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РАЦИОНАМ ПИТАНИЯ ДЕТЕЙ И ТЕХНОЛОГИИ ПРИГОТОВЛЕНИЯ БЛЮД В ОБЪЕКТАХ ПИТАНИЯ ДЕТЕЙ 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66. 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Интервалы между основными приемами пищи (завтрак, обед, ужин) должны составлять не менее 3,5 часа и не более 4 часов.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Количество приемов пищи, включая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к основным приемам (второй завтрак и (или) полдник, второй ужин), 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должно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быть не менее 3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– в оздоровительных организациях для детей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 дневным пребыванием детей</w:t>
      </w:r>
      <w:r w:rsidRPr="00B30192">
        <w:rPr>
          <w:rFonts w:ascii="Times New Roman" w:hAnsi="Times New Roman" w:cs="Times New Roman"/>
          <w:sz w:val="28"/>
          <w:szCs w:val="28"/>
        </w:rPr>
        <w:t xml:space="preserve">,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не менее 5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– в организациях для детей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 круглосуточным пребыванием детей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67. Горячее питание детей осуществляется по дневным (суточным) рационам питания на основе примерных двухнедельных рационов питания</w:t>
      </w:r>
      <w:r w:rsidR="00621057">
        <w:rPr>
          <w:rFonts w:ascii="Times New Roman" w:hAnsi="Times New Roman" w:cs="Times New Roman"/>
          <w:sz w:val="28"/>
          <w:szCs w:val="28"/>
        </w:rPr>
        <w:t>….</w:t>
      </w:r>
    </w:p>
    <w:p w:rsidR="00CB6E2C" w:rsidRPr="00B30192" w:rsidRDefault="00621057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B6E2C" w:rsidRPr="00B30192">
        <w:rPr>
          <w:rFonts w:ascii="Times New Roman" w:hAnsi="Times New Roman" w:cs="Times New Roman"/>
          <w:sz w:val="28"/>
          <w:szCs w:val="28"/>
        </w:rPr>
        <w:t xml:space="preserve">Калорийность дневного (суточного) рациона питания должна обеспечиваться за счет белков на 10 – 15 процентов, жиров – </w:t>
      </w:r>
      <w:r w:rsidR="00CB6E2C" w:rsidRPr="00B30192">
        <w:rPr>
          <w:rFonts w:ascii="Times New Roman" w:hAnsi="Times New Roman" w:cs="Times New Roman"/>
          <w:sz w:val="28"/>
          <w:szCs w:val="28"/>
        </w:rPr>
        <w:br/>
        <w:t xml:space="preserve">на 30 – 32 процента, углеводов – на 55 – 60 процентов.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В период неисправности электрического торгово-технологического оборудования, недопоставок пищевых продуктов или по другим объективным причинам проводится равноценная по пищевой и энергетической ценности замена блюд.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В пути следования на транспорте или во время экскурсий должны быть организованы питание детей и питьевой режим с использованием упакованной питьевой воды</w:t>
      </w:r>
      <w:r w:rsidRPr="00B30192">
        <w:rPr>
          <w:rFonts w:ascii="Times New Roman" w:hAnsi="Times New Roman" w:cs="Times New Roman"/>
          <w:sz w:val="28"/>
          <w:szCs w:val="28"/>
        </w:rPr>
        <w:t>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68. 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 xml:space="preserve">В примерных двухнедельных рационах детей молоко и кисломолочные напитки, растительное масло и масло из коровьего молока, сахар, мясо (мясо птицы), хлеб, крупа, овощи, свежие фрукты или соки (нектары) должны входить в рацион ежедневно, другие пищевые продукты (рыба, яйца, сыр, творог, сметана) – 2 – 3 раза в неделю. </w:t>
      </w:r>
      <w:proofErr w:type="gramEnd"/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lastRenderedPageBreak/>
        <w:t>Допускаются отклонения плюс (минус) 10 процентов от установленных норм питания в течение недели, смены при условии выполнения по итогам смены норм физиологических потребностей ребенка в пищевых веществах и энергии.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69. Питание детей должно быть щадящим по химическому составу и способам приготовления.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Из способов приготовления блюд преимущественно должны использоваться </w:t>
      </w:r>
      <w:proofErr w:type="spellStart"/>
      <w:r w:rsidRPr="00B30192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B30192">
        <w:rPr>
          <w:rFonts w:ascii="Times New Roman" w:hAnsi="Times New Roman" w:cs="Times New Roman"/>
          <w:sz w:val="28"/>
          <w:szCs w:val="28"/>
        </w:rPr>
        <w:t xml:space="preserve">, варение, приготовление на пару.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В питании детей не должны использоваться пищевые продукты, не отвечающие принципам детской диететики, согласно приложению 6.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В питании детей должны использоваться: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диетические яйца, нежирное мясо (свинина мясная, говядина первой категории или телятина);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мясо цыплят-бройлеров, кур или индейки потрошеных первого сорта (категории), субпродукты первой категории;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организациях для детей с дневным пребыванием детей, двух раз в неделю –</w:t>
      </w:r>
      <w:r w:rsidRPr="00B30192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из жиров – масло из коровьего молока и растительные масла;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богатые пектином кондитерские изделия (зефир, мармелад, джем);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йодированная соль;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преимущественно охлажденные, а не замороженные мясные полуфабрикаты.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192">
        <w:rPr>
          <w:rFonts w:ascii="Times New Roman" w:hAnsi="Times New Roman" w:cs="Times New Roman"/>
          <w:sz w:val="28"/>
          <w:szCs w:val="28"/>
        </w:rPr>
        <w:t>70. 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организации питьевого режима детей должна использоваться упакованная питьевая вода, 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>или вода из централизованной водопроводной системы после ее доочистки через локальные фильтры, или кипяченая вода.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Кипяченая вода должна храниться в закрытых емкостях с водоразборным краном (или в кувшинах) не более 4 часов.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71. В объектах питания детей должен быть организован ежедневный учет расхода пищевых продуктов.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72. Блюда в объектах питания детей должны готовиться на каждый прием пищи и храниться на электроплите или </w:t>
      </w:r>
      <w:proofErr w:type="spellStart"/>
      <w:r w:rsidRPr="00B30192">
        <w:rPr>
          <w:rFonts w:ascii="Times New Roman" w:hAnsi="Times New Roman" w:cs="Times New Roman"/>
          <w:sz w:val="28"/>
          <w:szCs w:val="28"/>
        </w:rPr>
        <w:t>электромармите</w:t>
      </w:r>
      <w:proofErr w:type="spellEnd"/>
      <w:r w:rsidRPr="00B30192">
        <w:rPr>
          <w:rFonts w:ascii="Times New Roman" w:hAnsi="Times New Roman" w:cs="Times New Roman"/>
          <w:sz w:val="28"/>
          <w:szCs w:val="28"/>
        </w:rPr>
        <w:t xml:space="preserve"> в течение не более 3 часов с момента приготовления, в палаточных лагерях – не более одного часа.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73. Дополнительные требования к организации питания детей в целях </w:t>
      </w:r>
      <w:r w:rsidRPr="00B30192">
        <w:rPr>
          <w:rFonts w:ascii="Times New Roman" w:hAnsi="Times New Roman" w:cs="Times New Roman"/>
          <w:spacing w:val="-4"/>
          <w:sz w:val="28"/>
          <w:szCs w:val="28"/>
        </w:rPr>
        <w:t>профилактики кишечных инфекций представлены согласно приложению 7.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74. Мясо, мясо птицы и кролика, рыба должны размораживаться в дефростере.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lastRenderedPageBreak/>
        <w:t>Допускается размораживание мяса, мяса птицы и кролика в условиях холодильника при температуре плюс 2 – плюс 6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в течение 48 часов.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Допускается размораживание мяса, мяса птицы и кролика замороженных, рыбы и рыбных продуктов всех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наименований</w:t>
      </w:r>
      <w:proofErr w:type="gramEnd"/>
      <w:r w:rsidRPr="00B30192">
        <w:rPr>
          <w:rFonts w:ascii="Times New Roman" w:hAnsi="Times New Roman" w:cs="Times New Roman"/>
          <w:sz w:val="28"/>
          <w:szCs w:val="28"/>
        </w:rPr>
        <w:t xml:space="preserve"> мороженых и глазированных на воздухе в </w:t>
      </w:r>
      <w:proofErr w:type="spellStart"/>
      <w:r w:rsidRPr="00B30192">
        <w:rPr>
          <w:rFonts w:ascii="Times New Roman" w:hAnsi="Times New Roman" w:cs="Times New Roman"/>
          <w:sz w:val="28"/>
          <w:szCs w:val="28"/>
        </w:rPr>
        <w:t>мясо-рыбном</w:t>
      </w:r>
      <w:proofErr w:type="spellEnd"/>
      <w:r w:rsidRPr="00B30192">
        <w:rPr>
          <w:rFonts w:ascii="Times New Roman" w:hAnsi="Times New Roman" w:cs="Times New Roman"/>
          <w:sz w:val="28"/>
          <w:szCs w:val="28"/>
        </w:rPr>
        <w:t xml:space="preserve"> цехе в течение не более 6 часов, рыбы и рыбных продуктов (кроме рыбного филе) – в холодной воде, температура которой не выше плюс 12 °C, из расчета 2 литра на 1 килограмм рыбы с добавлением соли (7 – 10 граммов на </w:t>
      </w:r>
      <w:proofErr w:type="gramStart"/>
      <w:r w:rsidRPr="00B30192">
        <w:rPr>
          <w:rFonts w:ascii="Times New Roman" w:hAnsi="Times New Roman" w:cs="Times New Roman"/>
          <w:sz w:val="28"/>
          <w:szCs w:val="28"/>
        </w:rPr>
        <w:t>1 литр).</w:t>
      </w:r>
      <w:proofErr w:type="gramEnd"/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75. Полуфабрикаты из рубленого мяса, мяса птицы, рыбы должны быть обжарены в течение 3 – 5 минут с 2 сторон в нагретом до кипения жире, а затем доведены до готовности в жарочном шкафу при температуре плюс 250 – плюс 280 °C в течение 5 – 7 минут. Жарка полуфабрикатов может производиться в жарочном шкафу без предварительного обжаривания на электроплите при температуре плюс 250 – плюс 270 °C в течение 20 – 25 минут. При варке биточков на пару продолжительность тепловой обработки должна быть не менее 20 минут.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– 7 минут.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Сосиски, вареные колбасы после </w:t>
      </w:r>
      <w:proofErr w:type="spellStart"/>
      <w:r w:rsidRPr="00621057">
        <w:rPr>
          <w:rFonts w:ascii="Times New Roman" w:hAnsi="Times New Roman" w:cs="Times New Roman"/>
          <w:sz w:val="28"/>
          <w:szCs w:val="28"/>
          <w:u w:val="single"/>
        </w:rPr>
        <w:t>порционирования</w:t>
      </w:r>
      <w:proofErr w:type="spellEnd"/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очищают от полимерной оболочки и отваривают в течение 5 минут с момента закипания воды.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При приготовлении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</w:t>
      </w:r>
      <w:proofErr w:type="spellStart"/>
      <w:r w:rsidRPr="00621057">
        <w:rPr>
          <w:rFonts w:ascii="Times New Roman" w:hAnsi="Times New Roman" w:cs="Times New Roman"/>
          <w:sz w:val="28"/>
          <w:szCs w:val="28"/>
          <w:u w:val="single"/>
        </w:rPr>
        <w:t>запекание</w:t>
      </w:r>
      <w:proofErr w:type="spellEnd"/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в жарочном шкафу в течение 10 минут при температуре плюс 220 – плюс 250 °C).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pacing w:val="-12"/>
          <w:sz w:val="28"/>
          <w:szCs w:val="28"/>
        </w:rPr>
        <w:t>76. Запрещаются нахождение и хранение в производственных помещениях</w:t>
      </w:r>
      <w:r w:rsidRPr="00B30192">
        <w:rPr>
          <w:rFonts w:ascii="Times New Roman" w:hAnsi="Times New Roman" w:cs="Times New Roman"/>
          <w:sz w:val="28"/>
          <w:szCs w:val="28"/>
        </w:rPr>
        <w:t xml:space="preserve"> для готовой продукции необработанных яиц в фасовочной таре.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Яйца необходимо варить в течение 10 минут после закипания воды.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77. 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Допускается хранить очищенные сырые овощи в подсоленной воде не более 2 часов.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Неочищенные и очищенные отварные овощи допускается хранить не более 6 часов, </w:t>
      </w: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салаты перед заправкой – не более 2 часов при температуре плюс 2 – плюс 6 °C.</w:t>
      </w:r>
      <w:r w:rsidRPr="00621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</w:t>
      </w:r>
      <w:proofErr w:type="spellStart"/>
      <w:r w:rsidRPr="00B30192">
        <w:rPr>
          <w:rFonts w:ascii="Times New Roman" w:hAnsi="Times New Roman" w:cs="Times New Roman"/>
          <w:sz w:val="28"/>
          <w:szCs w:val="28"/>
        </w:rPr>
        <w:t>бланшировкой</w:t>
      </w:r>
      <w:proofErr w:type="spellEnd"/>
      <w:r w:rsidRPr="00B30192">
        <w:rPr>
          <w:rFonts w:ascii="Times New Roman" w:hAnsi="Times New Roman" w:cs="Times New Roman"/>
          <w:sz w:val="28"/>
          <w:szCs w:val="28"/>
        </w:rPr>
        <w:t xml:space="preserve"> должны разрезаться на 2 – 4 части.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Заправка салатов должна производиться непосредственно перед их отпуском.</w:t>
      </w:r>
    </w:p>
    <w:p w:rsidR="00CB6E2C" w:rsidRPr="00B30192" w:rsidRDefault="00CB6E2C" w:rsidP="00CB6E2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lastRenderedPageBreak/>
        <w:t>ГЛАВА 10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 xml:space="preserve">ТРЕБОВАНИЯ К ЛИЧНОЙ ГИГИЕНЕ РАБОТНИКОВ </w:t>
      </w:r>
    </w:p>
    <w:p w:rsidR="00CB6E2C" w:rsidRPr="00D53815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815">
        <w:rPr>
          <w:rFonts w:ascii="Times New Roman" w:hAnsi="Times New Roman" w:cs="Times New Roman"/>
          <w:sz w:val="28"/>
          <w:szCs w:val="28"/>
        </w:rPr>
        <w:t>ОБЪЕКТОВ ПИТАНИЯ ОРГАНИЗАЦИЙ</w:t>
      </w:r>
    </w:p>
    <w:p w:rsidR="00CB6E2C" w:rsidRPr="00B30192" w:rsidRDefault="00CB6E2C" w:rsidP="00CB6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2C" w:rsidRPr="00B30192" w:rsidRDefault="00CB6E2C" w:rsidP="00CB6E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 xml:space="preserve">78. 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 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При ношении санитарная одежда должна полностью закрывать личную одежду.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79. Работникам объектов питания организаций необходимо: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соблюдать правила личной гигиены –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приготовлении блюд, не подвергающихся термической обработке, выдаче и </w:t>
      </w:r>
      <w:proofErr w:type="spellStart"/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>порционировании</w:t>
      </w:r>
      <w:proofErr w:type="spellEnd"/>
      <w:r w:rsidRPr="006210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”Здоровье“ по форме, установленной Министерством здравоохранения;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92">
        <w:rPr>
          <w:rFonts w:ascii="Times New Roman" w:hAnsi="Times New Roman" w:cs="Times New Roman"/>
          <w:sz w:val="28"/>
          <w:szCs w:val="28"/>
        </w:rPr>
        <w:t>при появлении признаков желудочно-кишечных заболеваний, повышении температуры тела и других симптомах заболеваний сообщить об этом 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CB6E2C" w:rsidRPr="00621057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057">
        <w:rPr>
          <w:rFonts w:ascii="Times New Roman" w:hAnsi="Times New Roman" w:cs="Times New Roman"/>
          <w:sz w:val="28"/>
          <w:szCs w:val="28"/>
          <w:u w:val="single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CB6E2C" w:rsidRPr="00B30192" w:rsidRDefault="00CB6E2C" w:rsidP="00CB6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E2C" w:rsidRPr="00B30192" w:rsidRDefault="00CB6E2C" w:rsidP="00CB6E2C">
      <w:pPr>
        <w:rPr>
          <w:rFonts w:ascii="Times New Roman" w:hAnsi="Times New Roman" w:cs="Times New Roman"/>
          <w:sz w:val="28"/>
          <w:szCs w:val="28"/>
        </w:rPr>
      </w:pPr>
    </w:p>
    <w:p w:rsidR="00CB6E2C" w:rsidRDefault="00622960" w:rsidP="006229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</w:t>
      </w:r>
      <w:proofErr w:type="spellStart"/>
      <w:r>
        <w:rPr>
          <w:rFonts w:ascii="Times New Roman" w:hAnsi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ЦГЭ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В.В.Вашечко</w:t>
      </w:r>
      <w:proofErr w:type="spellEnd"/>
    </w:p>
    <w:sectPr w:rsidR="00CB6E2C" w:rsidSect="000B4D91">
      <w:headerReference w:type="even" r:id="rId8"/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A4" w:rsidRDefault="00AA49A4" w:rsidP="00505F4F">
      <w:r>
        <w:separator/>
      </w:r>
    </w:p>
  </w:endnote>
  <w:endnote w:type="continuationSeparator" w:id="0">
    <w:p w:rsidR="00AA49A4" w:rsidRDefault="00AA49A4" w:rsidP="0050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A4" w:rsidRDefault="00AA49A4" w:rsidP="00505F4F">
      <w:r>
        <w:separator/>
      </w:r>
    </w:p>
  </w:footnote>
  <w:footnote w:type="continuationSeparator" w:id="0">
    <w:p w:rsidR="00AA49A4" w:rsidRDefault="00AA49A4" w:rsidP="0050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8" w:rsidRDefault="0021157E" w:rsidP="00A3612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5F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5FB8" w:rsidRDefault="00D85FB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8" w:rsidRDefault="0021157E" w:rsidP="00A3612E">
    <w:pPr>
      <w:pStyle w:val="a6"/>
      <w:jc w:val="center"/>
    </w:pPr>
    <w:r w:rsidRPr="00EC78DB">
      <w:rPr>
        <w:sz w:val="28"/>
        <w:szCs w:val="28"/>
      </w:rPr>
      <w:fldChar w:fldCharType="begin"/>
    </w:r>
    <w:r w:rsidR="00D85FB8" w:rsidRPr="00EC78DB">
      <w:rPr>
        <w:sz w:val="28"/>
        <w:szCs w:val="28"/>
      </w:rPr>
      <w:instrText xml:space="preserve"> PAGE   \* MERGEFORMAT </w:instrText>
    </w:r>
    <w:r w:rsidRPr="00EC78DB">
      <w:rPr>
        <w:sz w:val="28"/>
        <w:szCs w:val="28"/>
      </w:rPr>
      <w:fldChar w:fldCharType="separate"/>
    </w:r>
    <w:r w:rsidR="00F90DF1">
      <w:rPr>
        <w:noProof/>
        <w:sz w:val="28"/>
        <w:szCs w:val="28"/>
      </w:rPr>
      <w:t>1</w:t>
    </w:r>
    <w:r w:rsidRPr="00EC78D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08"/>
    <w:multiLevelType w:val="multilevel"/>
    <w:tmpl w:val="0D98C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14A61"/>
    <w:multiLevelType w:val="hybridMultilevel"/>
    <w:tmpl w:val="A1A84536"/>
    <w:lvl w:ilvl="0" w:tplc="7B32A9D4">
      <w:start w:val="1"/>
      <w:numFmt w:val="decimal"/>
      <w:lvlText w:val="%1."/>
      <w:lvlJc w:val="left"/>
      <w:pPr>
        <w:ind w:left="45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2">
    <w:nsid w:val="2E0B2866"/>
    <w:multiLevelType w:val="hybridMultilevel"/>
    <w:tmpl w:val="0C4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7596"/>
    <w:multiLevelType w:val="multilevel"/>
    <w:tmpl w:val="399A5B1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  <w:color w:val="000000"/>
      </w:rPr>
    </w:lvl>
  </w:abstractNum>
  <w:abstractNum w:abstractNumId="4">
    <w:nsid w:val="33E8788E"/>
    <w:multiLevelType w:val="hybridMultilevel"/>
    <w:tmpl w:val="4898593C"/>
    <w:lvl w:ilvl="0" w:tplc="C1569CA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5">
    <w:nsid w:val="4AFB4614"/>
    <w:multiLevelType w:val="hybridMultilevel"/>
    <w:tmpl w:val="244CC37A"/>
    <w:lvl w:ilvl="0" w:tplc="4F34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CF7D67"/>
    <w:multiLevelType w:val="hybridMultilevel"/>
    <w:tmpl w:val="0ED67C64"/>
    <w:lvl w:ilvl="0" w:tplc="8BB66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742349"/>
    <w:multiLevelType w:val="hybridMultilevel"/>
    <w:tmpl w:val="290AE8CC"/>
    <w:lvl w:ilvl="0" w:tplc="9D2AD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F9"/>
    <w:rsid w:val="00025C65"/>
    <w:rsid w:val="00057A13"/>
    <w:rsid w:val="00065EBF"/>
    <w:rsid w:val="00072544"/>
    <w:rsid w:val="00085FE5"/>
    <w:rsid w:val="000A06D6"/>
    <w:rsid w:val="000B34D3"/>
    <w:rsid w:val="000B4D91"/>
    <w:rsid w:val="000C1092"/>
    <w:rsid w:val="000C1A66"/>
    <w:rsid w:val="000E3DDC"/>
    <w:rsid w:val="00156E9B"/>
    <w:rsid w:val="00162637"/>
    <w:rsid w:val="00172D93"/>
    <w:rsid w:val="001765FE"/>
    <w:rsid w:val="00184186"/>
    <w:rsid w:val="001A2599"/>
    <w:rsid w:val="001E2455"/>
    <w:rsid w:val="001F2CB6"/>
    <w:rsid w:val="001F6F97"/>
    <w:rsid w:val="0021157E"/>
    <w:rsid w:val="00217692"/>
    <w:rsid w:val="002311E2"/>
    <w:rsid w:val="00232213"/>
    <w:rsid w:val="002340FF"/>
    <w:rsid w:val="00252885"/>
    <w:rsid w:val="00257370"/>
    <w:rsid w:val="002606C9"/>
    <w:rsid w:val="002655D5"/>
    <w:rsid w:val="002702B7"/>
    <w:rsid w:val="00296339"/>
    <w:rsid w:val="002B379A"/>
    <w:rsid w:val="002C6B2B"/>
    <w:rsid w:val="002C74EC"/>
    <w:rsid w:val="002C7680"/>
    <w:rsid w:val="002D3245"/>
    <w:rsid w:val="002E7765"/>
    <w:rsid w:val="00304B56"/>
    <w:rsid w:val="00320C22"/>
    <w:rsid w:val="00326DC8"/>
    <w:rsid w:val="00336592"/>
    <w:rsid w:val="00346B50"/>
    <w:rsid w:val="0034790E"/>
    <w:rsid w:val="0036076F"/>
    <w:rsid w:val="00371E2F"/>
    <w:rsid w:val="00380BCA"/>
    <w:rsid w:val="00387939"/>
    <w:rsid w:val="003A01F2"/>
    <w:rsid w:val="003A0E75"/>
    <w:rsid w:val="003E56E5"/>
    <w:rsid w:val="003F7A14"/>
    <w:rsid w:val="0041591B"/>
    <w:rsid w:val="0042113B"/>
    <w:rsid w:val="00424302"/>
    <w:rsid w:val="00424ED0"/>
    <w:rsid w:val="004348FD"/>
    <w:rsid w:val="0044519F"/>
    <w:rsid w:val="00466EF5"/>
    <w:rsid w:val="00472CB0"/>
    <w:rsid w:val="00474021"/>
    <w:rsid w:val="00491BFE"/>
    <w:rsid w:val="00495602"/>
    <w:rsid w:val="004B02FB"/>
    <w:rsid w:val="004B0736"/>
    <w:rsid w:val="004B42FC"/>
    <w:rsid w:val="004B6CFF"/>
    <w:rsid w:val="004C09CF"/>
    <w:rsid w:val="004C74F1"/>
    <w:rsid w:val="004E4033"/>
    <w:rsid w:val="004E6C91"/>
    <w:rsid w:val="004F4217"/>
    <w:rsid w:val="0050470A"/>
    <w:rsid w:val="005053BE"/>
    <w:rsid w:val="00505F4F"/>
    <w:rsid w:val="005107F0"/>
    <w:rsid w:val="0051384E"/>
    <w:rsid w:val="00514D15"/>
    <w:rsid w:val="00526EE4"/>
    <w:rsid w:val="00531340"/>
    <w:rsid w:val="00542D02"/>
    <w:rsid w:val="00552940"/>
    <w:rsid w:val="00567C32"/>
    <w:rsid w:val="00591D54"/>
    <w:rsid w:val="005B030B"/>
    <w:rsid w:val="005B1726"/>
    <w:rsid w:val="005B2CA6"/>
    <w:rsid w:val="005B348B"/>
    <w:rsid w:val="005C2878"/>
    <w:rsid w:val="005D6EE8"/>
    <w:rsid w:val="005D75A9"/>
    <w:rsid w:val="005D7AB9"/>
    <w:rsid w:val="005F0C20"/>
    <w:rsid w:val="005F16BB"/>
    <w:rsid w:val="005F2D8B"/>
    <w:rsid w:val="005F4131"/>
    <w:rsid w:val="00606D18"/>
    <w:rsid w:val="006137B1"/>
    <w:rsid w:val="00615E99"/>
    <w:rsid w:val="00621057"/>
    <w:rsid w:val="00622960"/>
    <w:rsid w:val="00636D7C"/>
    <w:rsid w:val="00636E6E"/>
    <w:rsid w:val="00637C79"/>
    <w:rsid w:val="0064004F"/>
    <w:rsid w:val="00642BE9"/>
    <w:rsid w:val="00656581"/>
    <w:rsid w:val="006622B2"/>
    <w:rsid w:val="006716E7"/>
    <w:rsid w:val="006761CC"/>
    <w:rsid w:val="00684F6A"/>
    <w:rsid w:val="00694F49"/>
    <w:rsid w:val="006A1AE3"/>
    <w:rsid w:val="006A1B04"/>
    <w:rsid w:val="006A2BB8"/>
    <w:rsid w:val="006A6B58"/>
    <w:rsid w:val="006A6B6E"/>
    <w:rsid w:val="006A756F"/>
    <w:rsid w:val="006B120D"/>
    <w:rsid w:val="006B71E0"/>
    <w:rsid w:val="006C4CB3"/>
    <w:rsid w:val="006E3E34"/>
    <w:rsid w:val="006F4BF2"/>
    <w:rsid w:val="0071649E"/>
    <w:rsid w:val="00720585"/>
    <w:rsid w:val="00735CD0"/>
    <w:rsid w:val="00740430"/>
    <w:rsid w:val="00765C19"/>
    <w:rsid w:val="007734B4"/>
    <w:rsid w:val="007751A3"/>
    <w:rsid w:val="007865D0"/>
    <w:rsid w:val="0079272C"/>
    <w:rsid w:val="007B210A"/>
    <w:rsid w:val="007C17AE"/>
    <w:rsid w:val="007C1B15"/>
    <w:rsid w:val="007C3C47"/>
    <w:rsid w:val="00810B3E"/>
    <w:rsid w:val="00810EC1"/>
    <w:rsid w:val="008151A9"/>
    <w:rsid w:val="008228E8"/>
    <w:rsid w:val="00826857"/>
    <w:rsid w:val="00854B43"/>
    <w:rsid w:val="00855F80"/>
    <w:rsid w:val="00880283"/>
    <w:rsid w:val="008A3615"/>
    <w:rsid w:val="008B1705"/>
    <w:rsid w:val="008C771C"/>
    <w:rsid w:val="008F6AB7"/>
    <w:rsid w:val="009011E6"/>
    <w:rsid w:val="0090597A"/>
    <w:rsid w:val="00920221"/>
    <w:rsid w:val="00921B6A"/>
    <w:rsid w:val="0092311E"/>
    <w:rsid w:val="00933F37"/>
    <w:rsid w:val="00942AE0"/>
    <w:rsid w:val="00951BDD"/>
    <w:rsid w:val="009634AA"/>
    <w:rsid w:val="00974E86"/>
    <w:rsid w:val="009944C8"/>
    <w:rsid w:val="00997AF9"/>
    <w:rsid w:val="009A03B8"/>
    <w:rsid w:val="009A3957"/>
    <w:rsid w:val="009B2160"/>
    <w:rsid w:val="009C0A01"/>
    <w:rsid w:val="009D030B"/>
    <w:rsid w:val="009E086A"/>
    <w:rsid w:val="009F7BCA"/>
    <w:rsid w:val="00A02AE7"/>
    <w:rsid w:val="00A06C98"/>
    <w:rsid w:val="00A139F3"/>
    <w:rsid w:val="00A15548"/>
    <w:rsid w:val="00A3612E"/>
    <w:rsid w:val="00A568F2"/>
    <w:rsid w:val="00A6686E"/>
    <w:rsid w:val="00A80271"/>
    <w:rsid w:val="00AA10BB"/>
    <w:rsid w:val="00AA49A4"/>
    <w:rsid w:val="00AA5170"/>
    <w:rsid w:val="00AC0494"/>
    <w:rsid w:val="00AD2FEA"/>
    <w:rsid w:val="00AE4B41"/>
    <w:rsid w:val="00AE5B23"/>
    <w:rsid w:val="00AF3489"/>
    <w:rsid w:val="00AF45C0"/>
    <w:rsid w:val="00AF4B83"/>
    <w:rsid w:val="00B01680"/>
    <w:rsid w:val="00B01953"/>
    <w:rsid w:val="00B17B31"/>
    <w:rsid w:val="00B30192"/>
    <w:rsid w:val="00B310D8"/>
    <w:rsid w:val="00B43D06"/>
    <w:rsid w:val="00B50DB9"/>
    <w:rsid w:val="00B71CF7"/>
    <w:rsid w:val="00B746B8"/>
    <w:rsid w:val="00B800F6"/>
    <w:rsid w:val="00B96622"/>
    <w:rsid w:val="00BB3E15"/>
    <w:rsid w:val="00BD17E2"/>
    <w:rsid w:val="00BD3C73"/>
    <w:rsid w:val="00BF06BD"/>
    <w:rsid w:val="00BF2637"/>
    <w:rsid w:val="00C233E5"/>
    <w:rsid w:val="00C2461E"/>
    <w:rsid w:val="00C255DC"/>
    <w:rsid w:val="00C32D57"/>
    <w:rsid w:val="00C46DA3"/>
    <w:rsid w:val="00C54B92"/>
    <w:rsid w:val="00C55088"/>
    <w:rsid w:val="00C60F9C"/>
    <w:rsid w:val="00C668A7"/>
    <w:rsid w:val="00C71455"/>
    <w:rsid w:val="00C80A42"/>
    <w:rsid w:val="00C87A35"/>
    <w:rsid w:val="00C91AB7"/>
    <w:rsid w:val="00CB5788"/>
    <w:rsid w:val="00CB6E2C"/>
    <w:rsid w:val="00D0137E"/>
    <w:rsid w:val="00D02CAB"/>
    <w:rsid w:val="00D07741"/>
    <w:rsid w:val="00D147C4"/>
    <w:rsid w:val="00D20AB9"/>
    <w:rsid w:val="00D301B2"/>
    <w:rsid w:val="00D33CED"/>
    <w:rsid w:val="00D35E4A"/>
    <w:rsid w:val="00D53815"/>
    <w:rsid w:val="00D66DDB"/>
    <w:rsid w:val="00D67F39"/>
    <w:rsid w:val="00D85FB8"/>
    <w:rsid w:val="00DA4EED"/>
    <w:rsid w:val="00DD14B3"/>
    <w:rsid w:val="00DD2EFD"/>
    <w:rsid w:val="00DD54A8"/>
    <w:rsid w:val="00DE2496"/>
    <w:rsid w:val="00E01518"/>
    <w:rsid w:val="00E01B2A"/>
    <w:rsid w:val="00E12C41"/>
    <w:rsid w:val="00E4323A"/>
    <w:rsid w:val="00E54E3F"/>
    <w:rsid w:val="00E56C8B"/>
    <w:rsid w:val="00E92542"/>
    <w:rsid w:val="00EA31D4"/>
    <w:rsid w:val="00EB5CF4"/>
    <w:rsid w:val="00EC16E4"/>
    <w:rsid w:val="00EC210D"/>
    <w:rsid w:val="00EC3DB1"/>
    <w:rsid w:val="00EC6F38"/>
    <w:rsid w:val="00F14CAB"/>
    <w:rsid w:val="00F257A7"/>
    <w:rsid w:val="00F27526"/>
    <w:rsid w:val="00F332EB"/>
    <w:rsid w:val="00F357EC"/>
    <w:rsid w:val="00F35CC1"/>
    <w:rsid w:val="00F6675A"/>
    <w:rsid w:val="00F7126B"/>
    <w:rsid w:val="00F85711"/>
    <w:rsid w:val="00F90DF1"/>
    <w:rsid w:val="00F92760"/>
    <w:rsid w:val="00F927A9"/>
    <w:rsid w:val="00FC2089"/>
    <w:rsid w:val="00FC5BC9"/>
    <w:rsid w:val="00FC6258"/>
    <w:rsid w:val="00FE584C"/>
    <w:rsid w:val="00FF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paragraph" w:styleId="1">
    <w:name w:val="heading 1"/>
    <w:basedOn w:val="a"/>
    <w:next w:val="a"/>
    <w:link w:val="10"/>
    <w:uiPriority w:val="9"/>
    <w:qFormat/>
    <w:rsid w:val="0090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B04"/>
    <w:pPr>
      <w:keepNext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A1B0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20C2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20C22"/>
    <w:pPr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0C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11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rsid w:val="009011E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1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011E6"/>
  </w:style>
  <w:style w:type="paragraph" w:customStyle="1" w:styleId="newncpi0">
    <w:name w:val="newncpi0"/>
    <w:basedOn w:val="a"/>
    <w:rsid w:val="005B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5F41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4131"/>
    <w:pPr>
      <w:widowControl w:val="0"/>
      <w:shd w:val="clear" w:color="auto" w:fill="FFFFFF"/>
      <w:spacing w:after="300" w:line="322" w:lineRule="exac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int">
    <w:name w:val="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F4131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092"/>
  </w:style>
  <w:style w:type="paragraph" w:customStyle="1" w:styleId="ConsPlusNormal">
    <w:name w:val="ConsPlusNormal"/>
    <w:rsid w:val="00CB6E2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hapter">
    <w:name w:val="chapter"/>
    <w:basedOn w:val="a"/>
    <w:rsid w:val="00B17B31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snoski">
    <w:name w:val="snoski"/>
    <w:basedOn w:val="a"/>
    <w:rsid w:val="00B17B31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17B3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BC1E-C782-4D88-BF1E-90AD37C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Epid1</cp:lastModifiedBy>
  <cp:revision>7</cp:revision>
  <cp:lastPrinted>2018-05-07T07:47:00Z</cp:lastPrinted>
  <dcterms:created xsi:type="dcterms:W3CDTF">2020-05-18T14:08:00Z</dcterms:created>
  <dcterms:modified xsi:type="dcterms:W3CDTF">2020-05-19T10:59:00Z</dcterms:modified>
</cp:coreProperties>
</file>