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Бейсболка детская с маркировкой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Kids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обхват головы 52 см, возраст 4-8 лет, артикул НТК042, состав: 100% хлопок, дата производства: 03.2021, штрих код 5530 0353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pStyle w:val="1"/>
              <w:shd w:val="clear" w:color="auto" w:fill="auto"/>
              <w:tabs>
                <w:tab w:val="left" w:pos="7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бейсболка детская: производитель: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Shanghai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Newtex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Китай/Шанхай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Ньютекс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>2-</w:t>
            </w:r>
            <w:r w:rsidRPr="00AE42D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E42D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3,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17, Здание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Дзянсу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№526,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Ист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Лаошань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Пудун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, Шанхай, 200122, Китай. Поставщик в Республику Беларусь: ООО «</w:t>
            </w:r>
            <w:proofErr w:type="spellStart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E42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 141401, Московская обл., г. Химки, ул. Победы, 11</w:t>
            </w:r>
          </w:p>
          <w:p w:rsidR="00683C82" w:rsidRPr="00AE42D6" w:rsidRDefault="00683C82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ОЦГЭиОЗ</w:t>
            </w:r>
            <w:proofErr w:type="spellEnd"/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01.06.2022 № Б 363-н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воздухопроницаемость: фактическое значение показателя составило (46,57±2.39)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с. при нормированном значении показателя, установленном в ТИПА - не менее 100 дм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/м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AE42D6" w:rsidRDefault="00DA0384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D6" w:rsidRPr="00AE42D6" w:rsidRDefault="00AE42D6" w:rsidP="00AE42D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</w:p>
          <w:p w:rsidR="00C33D6D" w:rsidRPr="00AE42D6" w:rsidRDefault="00AE42D6" w:rsidP="00AE42D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С-С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AE42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.ПФ02. В.03226/20 с 22.12.2020 по 21.12.2021</w:t>
            </w: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02AD1" w:rsidRDefault="00602AD1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2AD1">
              <w:rPr>
                <w:rFonts w:ascii="Times New Roman" w:hAnsi="Times New Roman"/>
                <w:sz w:val="24"/>
                <w:szCs w:val="24"/>
              </w:rPr>
              <w:t>Гуашь с товарным знаком «Луч». Набор красок 6 цветов в баноч</w:t>
            </w:r>
            <w:r w:rsidRPr="00602AD1">
              <w:rPr>
                <w:rFonts w:ascii="Times New Roman" w:hAnsi="Times New Roman"/>
                <w:sz w:val="24"/>
                <w:szCs w:val="24"/>
              </w:rPr>
              <w:softHyphen/>
              <w:t>ках 15мл. Артикул 28С 1644-08 ТУ 2331-</w:t>
            </w:r>
            <w:r w:rsidRPr="00602AD1">
              <w:rPr>
                <w:rFonts w:ascii="Times New Roman" w:hAnsi="Times New Roman"/>
                <w:sz w:val="24"/>
                <w:szCs w:val="24"/>
              </w:rPr>
              <w:lastRenderedPageBreak/>
              <w:t>001-02954519-94, штрих-код: 4601185013913. Не предназначено для детей младше трех лет. Мелкие детали. Дата изготовления 04.2021, срок службы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ПК химический завод «Луч». Адрес изготовителя: Россия, 150029, Ярославская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область, г. Ярославль, Промзона, ул. Декабристов, дом 7, тел. +7 (4852) 260-261.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11</w:t>
            </w:r>
            <w:r w:rsidRPr="00602AD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а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офис А 506;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», 224022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Брест, ул. Карьерная, 12 к. 1В;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«Ви-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тебскПродуктСервис</w:t>
            </w:r>
            <w:proofErr w:type="spellEnd"/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210015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Витебск, п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 Московский, 53, пом. № 4; </w:t>
            </w:r>
          </w:p>
          <w:p w:rsidR="00602AD1" w:rsidRPr="00602AD1" w:rsidRDefault="0067259C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246007, г. Гомель, ул.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. 4-6.</w:t>
            </w:r>
          </w:p>
          <w:p w:rsidR="002F11A5" w:rsidRPr="00602AD1" w:rsidRDefault="002F11A5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02AD1" w:rsidRDefault="00602AD1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Гомельский </w:t>
            </w:r>
            <w:proofErr w:type="spellStart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24.01.2022 № 8.4.4/250, </w:t>
            </w:r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03.02.2022 № 8.4.4/6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1" w:rsidRPr="00602AD1" w:rsidRDefault="00602AD1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 показателю «формальдегид в дистиллированной воде»</w:t>
            </w:r>
          </w:p>
          <w:p w:rsidR="002F11A5" w:rsidRPr="00602AD1" w:rsidRDefault="002F11A5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1BE0" w:rsidRDefault="00AE64FA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соответствия № ЕАЭС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АЯ46.В.03184/19 с 26.03.2019 по 25.03.2022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Пластилин легкий для детей «Мульти-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(14 цветов), для детей старше 3-х лет, артикул ЛП 45182, ТУ 324039-001- 64874216-2020,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ш.к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4680211431822, дата изготовления 01.2022 и срок годности 2 года, состав: вода, полимеры, пигменты.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изготовлен по заказу ООО «Спейс», 390046, РФ,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Рязань, ул. Маяковского, д. 1А, строение 2, пом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100, изготовитель: ООО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«Фабрика Упаковки», место нахождения: 664000, РФ, г, Иркутск, 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мк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. Юбилейный,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69, кв. 9, адрес места осуществления деятельности: 140100, РФ, Московская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, г. Раменское, ул. Карла Маркса, д.5. Импортер ООО «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29.03.2022 № Б 165-н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содержания формальдегида 2,92±0,88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(при норма не &gt;0,1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содержание фенола 0,07±0,02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(при норме не &gt; 0,05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4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Г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.00263/19,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0110328, действителен с 28.10.2019 до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27.10.2024г.</w:t>
            </w:r>
          </w:p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C4CD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Default="00E019E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Флома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 xml:space="preserve">стеры на водной основе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FELT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PENS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 цветов. Артикул: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DV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-2782-6. Дата изготовления 10.2020. Срок годности: 5 лет.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Штрих код: 4813674012615.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Changdu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Waitong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bidi="ru-RU"/>
              </w:rPr>
              <w:t xml:space="preserve">(Китай) г. Гуанчжоу, ул. Линь Шуи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лу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8. Импортер в РБ и поставщик: ЧУП «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С», 220090, Республика Беларусь, г. Минск,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тракт 22А, пом. 190.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26.04.2022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t>По показателю «формальдегид в дистилли</w:t>
            </w:r>
            <w:r w:rsidRPr="004C4CD9">
              <w:rPr>
                <w:sz w:val="24"/>
                <w:szCs w:val="24"/>
                <w:u w:val="none"/>
                <w:lang w:bidi="ru-RU"/>
              </w:rPr>
              <w:softHyphen/>
              <w:t>рованной воде»</w:t>
            </w:r>
            <w:r w:rsidRPr="004C4CD9">
              <w:rPr>
                <w:sz w:val="24"/>
                <w:szCs w:val="24"/>
                <w:u w:val="none"/>
              </w:rPr>
              <w:t xml:space="preserve"> (фактическое значение 0,138±0,019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4C4CD9">
              <w:rPr>
                <w:sz w:val="24"/>
                <w:szCs w:val="24"/>
                <w:u w:val="none"/>
              </w:rPr>
              <w:t>при нормативе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 </w:t>
            </w:r>
            <w:r w:rsidRPr="004C4CD9">
              <w:rPr>
                <w:sz w:val="24"/>
                <w:szCs w:val="24"/>
                <w:u w:val="none"/>
              </w:rPr>
              <w:t>не более 0,1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>3</w:t>
            </w:r>
          </w:p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Декларация о соответствии ЕАЭС № В</w:t>
            </w:r>
            <w:r w:rsidRPr="004C4CD9"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/112 11.01. ТР007 019.01 03049 с 08.02.2022 по 06.04.2025</w:t>
            </w:r>
          </w:p>
        </w:tc>
      </w:tr>
      <w:tr w:rsidR="009D3B4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Default="00D553A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533CA9" w:rsidP="004C4CD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Игрушка для детей старше трех лет</w:t>
            </w:r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– краски акварельные с товарным знаком «Луч» без кисти. Краски предназначены для рисования на бумаге при помощи кисти. Прозрачные, </w:t>
            </w:r>
            <w:proofErr w:type="spellStart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водоразбавляемые</w:t>
            </w:r>
            <w:proofErr w:type="spellEnd"/>
            <w:r w:rsidR="00D553A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быстро сохнут. Срок годности не ограничен. Артикул: 19С 1282-08. Штрих код 4601185007721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ПК химический завод «Луч»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Россия, 150029, Ярославская область, г. Ярославль, Промзона, ул. Декабристов, дом 7, тел. +7 (4852) 260-261. </w:t>
            </w:r>
          </w:p>
          <w:p w:rsidR="00D553A0" w:rsidRDefault="00D553A0" w:rsidP="00D553A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Корбина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-Бел», РБ, г. Минск, пр-т Независимости, 177, пом. 41, тел. 80296081377, 80172324747</w:t>
            </w:r>
          </w:p>
          <w:p w:rsidR="009D3B44" w:rsidRPr="004C4CD9" w:rsidRDefault="009D3B44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F70" w:rsidRDefault="00D553A0" w:rsidP="009A0F7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8.4.4/50</w:t>
            </w:r>
          </w:p>
          <w:p w:rsidR="009A0F70" w:rsidRPr="004C4CD9" w:rsidRDefault="009A0F70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D553A0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По показателю «формальдегид».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4" w:rsidRPr="004C4CD9" w:rsidRDefault="009D3B44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0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соответствия:</w:t>
            </w:r>
          </w:p>
          <w:p w:rsidR="009D3B44" w:rsidRPr="004C4CD9" w:rsidRDefault="009A0F70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88.В.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00060.19 с 25.04.2019 по 24.04.2024</w:t>
            </w:r>
          </w:p>
        </w:tc>
      </w:tr>
      <w:tr w:rsidR="00D32C97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Default="00D32C9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Игрушка для детей старше трех лет - краски гуашевые с</w:t>
            </w:r>
          </w:p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маркировкой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Creativiki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6 цветов по 20 мл., артикул: КГ0620КР, дата изготовления: 03.2021, срок годности 36 месяцев. Масса нетто 200 грамм. Произведена в соответствии с ТУ 2331-005-45943029-2018,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4602723097020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адрес, изготовителя: 117623, Россия, г. Москва, 2-ая Мелитопольская улица, дом 4А, строение 6. помещение. Поставщик в Республику Беларусь: ООО «Торговый дом «Статус»», 223060, Минский р-н, Новодворский с/с, 40/2-62, дер. Большое </w:t>
            </w:r>
            <w:proofErr w:type="spell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Стиклево</w:t>
            </w:r>
            <w:proofErr w:type="spell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, тел:80172405514.</w:t>
            </w:r>
          </w:p>
          <w:p w:rsidR="00D32C97" w:rsidRPr="00016221" w:rsidRDefault="00D32C97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0162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19.05.2022 № Б 334-н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содержанию формальдегида - фактическое значение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- 0,84±0,25 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</w:t>
            </w:r>
            <w:proofErr w:type="gramStart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не &gt;</w:t>
            </w:r>
            <w:proofErr w:type="gramEnd"/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,1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01622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D32C97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7" w:rsidRPr="00016221" w:rsidRDefault="00016221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соответствия: №ЕАЭС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162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.АД88.В.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00</w:t>
            </w:r>
            <w:r w:rsidRPr="00016221">
              <w:rPr>
                <w:color w:val="000000"/>
                <w:sz w:val="24"/>
                <w:szCs w:val="24"/>
                <w:u w:val="none"/>
                <w:lang w:bidi="ru-RU"/>
              </w:rPr>
              <w:t>175/19, срок действия от 06.11.2019 по 05.11.2022 включительно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A855E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полусухие. Набор «Акварель» Классическая, 24 цвета, без кисточки, арт. 1009198 с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маркировкой «Гамма», дата изготовления: 06.10.2021, срок годности: не ограничен, только для детей старше 3 лет, ТУ 6-00-06916705-20-95, штрих код 4600395231568.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АО «ГАММА», Россия, 107023, г. Москва, 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М. Семёновская, д. 5; адрес места осуществления деятельности по изготовлению продукции: 390020, 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Россия, Рязанская обл., г. Рязань, Московское шоссе, д. 147. стр. 1, пом. 26.</w:t>
            </w:r>
          </w:p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141401, Московская обл., г. Химки, ул. 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06.06.2022 №</w:t>
            </w:r>
            <w:r w:rsid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A855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367-н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(0,10±0,03)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A855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A855EE" w:rsidRDefault="00A855EE" w:rsidP="00016221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855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65.</w:t>
            </w:r>
            <w:r w:rsidRPr="00A855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A855EE">
              <w:rPr>
                <w:color w:val="000000"/>
                <w:sz w:val="24"/>
                <w:szCs w:val="24"/>
                <w:u w:val="none"/>
                <w:lang w:eastAsia="en-US" w:bidi="en-US"/>
              </w:rPr>
              <w:t>00453/21 с 25.02.2021 по 24.02.2024</w:t>
            </w:r>
          </w:p>
        </w:tc>
      </w:tr>
      <w:tr w:rsidR="00A855E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Default="007F2F3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E87D33" w:rsidP="007F2F3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Пульт</w:t>
            </w:r>
            <w:r w:rsidR="007F2F38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«Енот в красном море», 6 цветов для детей от 3 лет, дата изготовления: 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09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.2021, срок годности: не ограничен</w:t>
            </w:r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7F2F38"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4680211087029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ООО 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«ФК Форум», 192019, Санкт-Петербург, ул. Фаянсовая, д. 22, корпус 2, лит. А, пом., 2Н, 4Н, 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. 1; изготовлено по заказу: ООО «Спейс», РФ, 390046, г. Рязань, ул. Маяковского, д. 1А, стр. 2, пом. 100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68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Импортер ООО «</w:t>
            </w:r>
            <w:proofErr w:type="spellStart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», 220034, г. Минск, ул. Платонова, 1Б, офис 345.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F2F38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06.06.2022 </w:t>
            </w:r>
          </w:p>
          <w:p w:rsidR="00A855EE" w:rsidRPr="007F2F38" w:rsidRDefault="007F2F38" w:rsidP="007F2F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F2F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№Б-402-н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фенола: фактическое значение показателя составило (0,19±0,06)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установленном в ТНПА - не более 0,05 мг/дм</w:t>
            </w:r>
            <w:r w:rsidRPr="007F2F3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A855EE" w:rsidP="007F2F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E" w:rsidRPr="007F2F38" w:rsidRDefault="007F2F38" w:rsidP="007F2F38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7F2F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7F2F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7F2F38">
              <w:rPr>
                <w:color w:val="000000"/>
                <w:sz w:val="24"/>
                <w:szCs w:val="24"/>
                <w:u w:val="none"/>
                <w:lang w:bidi="ru-RU"/>
              </w:rPr>
              <w:t>00026/19 с 13.08.2019г. по 12.08.2024г.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B92668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для сервировки стола, размер 33*33 см, трехслойные,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4604490004065, ГОСТ Р 52354-2005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9C" w:rsidRPr="00B92668" w:rsidRDefault="009F039C" w:rsidP="002762C1">
            <w:pPr>
              <w:pStyle w:val="1"/>
              <w:shd w:val="clear" w:color="auto" w:fill="auto"/>
              <w:spacing w:line="240" w:lineRule="atLeast"/>
              <w:ind w:left="29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noProof/>
                <w:sz w:val="24"/>
                <w:szCs w:val="24"/>
                <w:u w:val="none"/>
                <w:lang w:val="en-US" w:eastAsia="en-US"/>
              </w:rPr>
              <mc:AlternateContent>
                <mc:Choice Requires="wps">
                  <w:drawing>
                    <wp:anchor distT="0" distB="0" distL="38100" distR="38100" simplePos="0" relativeHeight="251659264" behindDoc="0" locked="0" layoutInCell="1" allowOverlap="1" wp14:anchorId="11327869" wp14:editId="58421E79">
                      <wp:simplePos x="0" y="0"/>
                      <wp:positionH relativeFrom="page">
                        <wp:posOffset>4704080</wp:posOffset>
                      </wp:positionH>
                      <wp:positionV relativeFrom="paragraph">
                        <wp:posOffset>38100</wp:posOffset>
                      </wp:positionV>
                      <wp:extent cx="106680" cy="103505"/>
                      <wp:effectExtent l="0" t="0" r="0" b="0"/>
                      <wp:wrapSquare wrapText="left"/>
                      <wp:docPr id="7" name="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03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F039C" w:rsidRDefault="009F039C" w:rsidP="009F039C">
                                  <w:pPr>
                                    <w:pStyle w:val="3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327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7" o:spid="_x0000_s1026" type="#_x0000_t202" style="position:absolute;left:0;text-align:left;margin-left:370.4pt;margin-top:3pt;width:8.4pt;height:8.15pt;z-index:251659264;visibility:visible;mso-wrap-style:non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" filled="f" stroked="f">
                      <v:textbox inset="0,0,0,0">
                        <w:txbxContent>
                          <w:p w:rsidR="009F039C" w:rsidRDefault="009F039C" w:rsidP="009F039C">
                            <w:pPr>
                              <w:pStyle w:val="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Россия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620075,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Свердловская обл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Екатеринбург, ул. Первомайская,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.56, офис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26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адрес производства: Россия, г.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Казань,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>ул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Беломорская, 69а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Импортер,</w:t>
            </w:r>
          </w:p>
          <w:p w:rsidR="009F039C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«Центр упаковки</w:t>
            </w:r>
          </w:p>
          <w:p w:rsidR="009F039C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«Пластик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Хаус» Беларусь, а/г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Ждановичи, ул.</w:t>
            </w:r>
          </w:p>
          <w:p w:rsidR="002F11A5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sz w:val="24"/>
                <w:szCs w:val="24"/>
                <w:u w:val="none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Линейная,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9C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ОЦГиЭ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11A5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19.04.2022 № 8.4.4/45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показателю «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вытяжки: внешний вид»</w:t>
            </w:r>
            <w:r w:rsidR="00B92668"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жидкость светло-розового цвета без мути и осадка (при требовании ТНПА - 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2F11A5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B92668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В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.70.06.01.012.Е.000034.01.20 от 04.01.2020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A86EF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A86EF5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</w:t>
            </w:r>
            <w:proofErr w:type="spellStart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Мелоди</w:t>
            </w:r>
            <w:proofErr w:type="spellEnd"/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4670019875478, дата изготовления: 10.03.2022г.,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A86EF5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2F11A5" w:rsidRPr="00E504BC" w:rsidRDefault="002F11A5" w:rsidP="00A86EF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2F11A5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504BC" w:rsidRDefault="00E504BC" w:rsidP="00A86EF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.61.РЦ.10.012.Е.000044.07.18</w:t>
            </w:r>
          </w:p>
        </w:tc>
      </w:tr>
      <w:tr w:rsidR="00E504B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Default="00A86EF5" w:rsidP="00E504B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«Марсель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E504BC" w:rsidRPr="00DF16BD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75461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11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.03.2022г.,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светло-розовый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.61.РЦ.10.012.Е.000044.07.18</w:t>
            </w:r>
          </w:p>
        </w:tc>
      </w:tr>
      <w:tr w:rsidR="00E504B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Default="00A86EF5" w:rsidP="00E504B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</w:t>
            </w:r>
            <w:r w:rsidR="00055B62">
              <w:rPr>
                <w:color w:val="000000"/>
                <w:sz w:val="24"/>
                <w:szCs w:val="24"/>
                <w:u w:val="none"/>
                <w:lang w:bidi="ru-RU"/>
              </w:rPr>
              <w:t>Кофе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E504BC" w:rsidRPr="00DF16BD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71777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изготовления: 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08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16.05.2022 № 57-20/00233-00239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55B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оранжевый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BC" w:rsidRPr="00E504BC" w:rsidRDefault="00E504BC" w:rsidP="00055B6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.61.РЦ.10.012.Е.000044.07.18</w:t>
            </w:r>
          </w:p>
        </w:tc>
      </w:tr>
      <w:tr w:rsidR="00167846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Default="00167846" w:rsidP="0016784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pStyle w:val="1"/>
              <w:shd w:val="clear" w:color="auto" w:fill="auto"/>
              <w:tabs>
                <w:tab w:val="left" w:pos="6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Салфет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 столовые, сервировочные «Пурпур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</w:p>
          <w:p w:rsidR="00167846" w:rsidRPr="00DF16BD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ш/к: 46700198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75447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изготовления: 26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.2022г.,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pStyle w:val="1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Общество с ограниченной ответственностью «ЛИЛИЯ», Российская Федерация. 346918, Ростовская область,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Новошахтинск,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Циолковского,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E504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38-а.</w:t>
            </w:r>
          </w:p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городской ЦГЭ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.05.2022 № 57-20/00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лептическим показателям: водная вытяжка окрашена в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розовый</w:t>
            </w:r>
            <w:r w:rsidRPr="00E504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цвет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46" w:rsidRPr="00E504BC" w:rsidRDefault="00167846" w:rsidP="001678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</w:t>
            </w:r>
            <w:r w:rsidRPr="00167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E50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.61.РЦ.10.012.Е.000044.07.18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05.07.2018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 w:rsidR="00503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0052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751297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 26,5*18, 5*3 см, арт.: РС201016379, ш/к: 2025 8238,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ИУ ЛУОКСЯН ТРЕЙДИНГ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>/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2 этаж, корпус 9,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Виихом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Трансграничный парк электронной коммерции №251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Шэньчжоу-роуд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. город ИУ, провинция Чжэцзян, Китай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 </w:t>
            </w:r>
            <w:proofErr w:type="gram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25,д.</w:t>
            </w:r>
            <w:proofErr w:type="gram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156. ул. Притыцкого. г, Минск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2E" w:rsidRPr="0010052E" w:rsidRDefault="0010052E" w:rsidP="00100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005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Протокол Минский городской ЦГЭ от 03.01.2022 № 57-20/00721-00721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1% растворе уксусной кислоты при 100° (фактическое значение составляет 0,4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нормативе не &gt;0,3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DA0384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C33D6D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Форма для выпечки торговой марки 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F1537C">
              <w:rPr>
                <w:rFonts w:ascii="Times New Roman" w:hAnsi="Times New Roman"/>
                <w:sz w:val="24"/>
                <w:szCs w:val="24"/>
                <w:lang w:val="en-US" w:bidi="en-US"/>
              </w:rPr>
              <w:t>Kitchen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»,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состав: углеродистая сталь; дата изготовления: 01.2021, срок годности не ограничен, без указания номера партии, штрих-код: 5090 4464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  <w:lang w:bidi="ru-RU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Sourse</w:t>
            </w:r>
            <w:proofErr w:type="spellEnd"/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. 20, № 1, Билдинг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Рисёч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315103, КНР. </w:t>
            </w:r>
          </w:p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F1537C">
              <w:rPr>
                <w:sz w:val="24"/>
                <w:szCs w:val="24"/>
                <w:u w:val="none"/>
                <w:lang w:bidi="ru-RU"/>
              </w:rPr>
              <w:lastRenderedPageBreak/>
              <w:t>Республику Беларусь: ООО «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Прайс», Россия, 141401, Московская обл. г, Химки, ул. Победы, д. 11</w:t>
            </w:r>
          </w:p>
          <w:p w:rsidR="002F11A5" w:rsidRPr="00F1537C" w:rsidRDefault="002F11A5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09.02.2022 № Б 70-н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7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</w:t>
            </w:r>
            <w:r w:rsid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я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железа в модельной среде (1% раствор уксусной кислоты) - фактическое значение показателя составляет 1,9353+ 0,2903 мг/л при нормированном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79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EE2790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35*26,5*3 см., арт.: РС201016380, состав: железо, 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20258245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proofErr w:type="gram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,/</w:t>
            </w:r>
            <w:proofErr w:type="gram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ИУ ЛУОКСЯН ТРЕЙДИНГ Ко., ЛТД.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2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Floor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Block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9,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Cross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Border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Park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251.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322008,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Китай.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г. Минск, ул. Притыцкого, д. 156, оф. 25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1305">
              <w:rPr>
                <w:rFonts w:ascii="Times New Roman" w:hAnsi="Times New Roman"/>
                <w:sz w:val="24"/>
                <w:szCs w:val="24"/>
              </w:rPr>
              <w:t xml:space="preserve">Протоколы Барановичский зональный </w:t>
            </w:r>
            <w:proofErr w:type="spellStart"/>
            <w:r w:rsidRPr="00A41305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A41305">
              <w:rPr>
                <w:rFonts w:ascii="Times New Roman" w:hAnsi="Times New Roman"/>
                <w:sz w:val="24"/>
                <w:szCs w:val="24"/>
              </w:rPr>
              <w:t xml:space="preserve"> от 18.02.2022 № 214, от 23.03.2022 № 284 (контр.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содержания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DA0384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751297" w:rsidRDefault="00EE2790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593B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>32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18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см.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KQ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-150,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4812019096518, материал: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нержавеющая сталь, полипропилен. Для пищевых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продуктов.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«Market Union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Ltd.»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7F.1 Building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ited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Sdence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and Technology Square № 1498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Giangnan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Ningbo,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Импортер в РБ: закрытое акционерное общество «ТВК», г. Минск, ул. Ванеева, 48</w:t>
            </w:r>
          </w:p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3442"/>
                <w:tab w:val="left" w:pos="3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показателям: фактическое значение железа в 1% растворе уксусной,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составило 0,549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рме 0,300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мг/дм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марганца в 1% растворе уксусной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составило 0,769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0,100 мг/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2D3E3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2D3E32" w:rsidRDefault="002D3E32" w:rsidP="002D3E32">
            <w:pPr>
              <w:pStyle w:val="1"/>
              <w:shd w:val="clear" w:color="auto" w:fill="auto"/>
              <w:tabs>
                <w:tab w:val="left" w:pos="255"/>
              </w:tabs>
              <w:spacing w:line="259" w:lineRule="auto"/>
              <w:rPr>
                <w:sz w:val="24"/>
                <w:szCs w:val="24"/>
                <w:u w:val="none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ожка столовая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НН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SB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4814940064093, для</w:t>
            </w:r>
          </w:p>
          <w:p w:rsidR="00493502" w:rsidRPr="002D3E32" w:rsidRDefault="0031192E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пищевых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JIANGMEN XINKAICHENG METAL WORKS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HECUN INDUSTRIAL ZONE SIQIAN TOWN XINHUI DISTRICT JIANGMEN CITY, GUANGDONG, CHINA,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общество с дополнительной ответственностью «</w:t>
            </w:r>
            <w:proofErr w:type="spellStart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Роспродукт</w:t>
            </w:r>
            <w:proofErr w:type="spellEnd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Тимирязева, 46</w:t>
            </w:r>
          </w:p>
          <w:p w:rsidR="0049350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УНП 190221764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6F6BE0" w:rsidRDefault="002D3E32" w:rsidP="006F6BE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фактическое значение железа в 1% растворе уксусной кислоты при 80ºС составило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066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3CF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Default="0028041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т/м 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Kitchen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50212873, состав: нержавеющая сталь, акация, алюминий, дата производства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В&amp;В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International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10, Китай. Поставщик в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Республику Беларусь: ООО «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Россия, 141401, Московская область, г. Химки, ул. Победы, д,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CF2" w:rsidRPr="00280413" w:rsidRDefault="00673CF2" w:rsidP="002804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0413"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Брестский </w:t>
            </w:r>
            <w:proofErr w:type="spellStart"/>
            <w:r w:rsidR="00280413" w:rsidRPr="0028041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от 25.03.2022 № Б 164-н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280413" w:rsidP="002804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673CF2"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показателям: содержание железа в модельных средах, нагретых до 80°С (вода дистиллированная и 1% раствор уксусной кислоты) составило 0,3185±0,0796 мг/л и 5,0259±0,5026 мг/л (при нормируемом </w:t>
            </w:r>
            <w:r w:rsidR="00673CF2"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значении 0,300 мг/л), и содержание хрома в модельной среде, нагретой до 80°С (1% раствор уксусной кислоты), 0,1306±0,0261 мг/л при нормируемом значении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DA0384" w:rsidRDefault="00673CF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751297" w:rsidRDefault="00673CF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3C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Default="005523C9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Classic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3 </w:t>
            </w:r>
            <w:proofErr w:type="spellStart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см., </w:t>
            </w:r>
            <w:proofErr w:type="spellStart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. 2100000012381, артикул РМ-961-2; Дата производства: ноябрь, 2020г.; срок годности: не ограничен;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C9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5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5523C9" w:rsidRPr="005523C9" w:rsidRDefault="005523C9" w:rsidP="005523C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523C9">
              <w:rPr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5523C9">
              <w:rPr>
                <w:sz w:val="24"/>
                <w:szCs w:val="24"/>
                <w:u w:val="none"/>
              </w:rPr>
              <w:t>КИТтрейд</w:t>
            </w:r>
            <w:proofErr w:type="spellEnd"/>
            <w:r w:rsidRPr="005523C9">
              <w:rPr>
                <w:sz w:val="24"/>
                <w:szCs w:val="24"/>
                <w:u w:val="none"/>
              </w:rPr>
              <w:t xml:space="preserve"> и поставки»,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Тимирязева, 97, каб</w:t>
            </w:r>
            <w:r w:rsidRPr="005523C9">
              <w:rPr>
                <w:color w:val="39393D"/>
                <w:sz w:val="24"/>
                <w:szCs w:val="24"/>
                <w:u w:val="none"/>
                <w:lang w:bidi="ru-RU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C9" w:rsidRPr="005523C9" w:rsidRDefault="005523C9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08.04.2022 № 4.1.1/40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23C9">
              <w:rPr>
                <w:rFonts w:ascii="Times New Roman" w:hAnsi="Times New Roman"/>
                <w:bCs/>
                <w:sz w:val="24"/>
                <w:szCs w:val="24"/>
              </w:rPr>
              <w:t xml:space="preserve">Миграция железа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в 1% раствор уксусной кислоты составляет 2,53±0,15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, что превышает допустимое количество миграции в 8,4 раза (ДКМ не более 0,300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DA0384" w:rsidRDefault="005523C9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751297" w:rsidRDefault="005523C9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7DF" w:rsidRPr="00BD37DF" w:rsidTr="00045DCE">
        <w:trPr>
          <w:trHeight w:val="49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Default="00BD37DF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582804" w:rsidRDefault="00BD37DF" w:rsidP="005523C9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20,5 см., РМ-954,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2100000012220,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582804" w:rsidRDefault="00BD37DF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D37DF" w:rsidRDefault="00BD37DF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 w:rsidR="009977B1"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977B1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D208D" w:rsidRPr="002D208D" w:rsidRDefault="002D208D" w:rsidP="002D208D">
            <w:pPr>
              <w:tabs>
                <w:tab w:val="left" w:pos="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DF" w:rsidRDefault="00BD37DF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от 12.04.2022 № 4.1.1/42</w:t>
            </w:r>
            <w:r w:rsidR="002D20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045DCE">
              <w:rPr>
                <w:rFonts w:ascii="Times New Roman" w:hAnsi="Times New Roman"/>
                <w:sz w:val="24"/>
                <w:szCs w:val="24"/>
              </w:rPr>
              <w:t xml:space="preserve"> Брестский </w:t>
            </w:r>
            <w:proofErr w:type="spellStart"/>
            <w:r w:rsidR="00045DCE"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 w:rsidR="00045DCE">
              <w:rPr>
                <w:rFonts w:ascii="Times New Roman" w:hAnsi="Times New Roman"/>
                <w:sz w:val="24"/>
                <w:szCs w:val="24"/>
              </w:rPr>
              <w:t xml:space="preserve"> от 28.04.2022 № Б 293-н</w:t>
            </w:r>
          </w:p>
          <w:p w:rsidR="002D208D" w:rsidRPr="00582804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04" w:rsidRPr="00582804" w:rsidRDefault="00582804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0,3% раствор молочной кислоты составила 0,56±0,03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1,9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); </w:t>
            </w:r>
          </w:p>
          <w:p w:rsidR="00BD37DF" w:rsidRDefault="00582804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5% раствор поваренной соли составила 2,82±0,17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9,4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="002D20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45DCE" w:rsidRDefault="00045DCE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кислоты, Т комнатная): 0,6724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0,1010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2D208D" w:rsidRPr="00582804" w:rsidRDefault="00045DCE" w:rsidP="00045DCE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(вода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Т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): 0,4947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0,1242 мг/л, при нормируемом значении не более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BD37DF" w:rsidRDefault="00BD37DF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BD37DF" w:rsidRDefault="00BD37DF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D25" w:rsidRPr="00BD37DF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Default="008E4D25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1C26C0" w:rsidRDefault="008E4D25" w:rsidP="00C6572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«Нож для овощей 180/80 мм серия «</w:t>
            </w:r>
            <w:proofErr w:type="spellStart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Мультиколор</w:t>
            </w:r>
            <w:proofErr w:type="spellEnd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С1356/113, </w:t>
            </w:r>
            <w:proofErr w:type="spellStart"/>
            <w:r w:rsidR="00C65726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="00C6572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4607169316056, дата изготовления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декабрь 2021 г, сделано из нержавеющей стали, ГОСТ Р 51687-2000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C0" w:rsidRPr="001C26C0" w:rsidRDefault="001C26C0" w:rsidP="00C6572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Российский производитель «ТРУД ВАЧА», Россия, 606150, Нижегородская </w:t>
            </w: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область. </w:t>
            </w:r>
            <w:proofErr w:type="spellStart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г.Вача</w:t>
            </w:r>
            <w:proofErr w:type="spellEnd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hyperlink r:id="rId8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www.tnidvacha.ru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hyperlink r:id="rId9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sales@trudvacha.ru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E4D25" w:rsidRDefault="008E4D25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Pr="001C26C0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25" w:rsidRPr="001C26C0" w:rsidRDefault="001C26C0" w:rsidP="00C6572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12.04</w:t>
            </w:r>
            <w:r w:rsidR="00C6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 № 4.1.1 /41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1C26C0" w:rsidRDefault="001C26C0" w:rsidP="00C6572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 железа в 0,1% раствор уксусной кислоты составила 0,40±0,02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1,3 раза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миграция железа в 5% раствор поваренной соли составила 1,50±0,09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5 раз (ДКМ не более </w:t>
            </w:r>
            <w:r w:rsidR="00C6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BD37DF" w:rsidRDefault="008E4D25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BD37DF" w:rsidRDefault="008E4D25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7A66" w:rsidRPr="005645C2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Default="00337A66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1C26C0" w:rsidRDefault="00337A66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столовых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FLORET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РМ-95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312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Default="00337A66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645C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UNION SERVICE CO., LTD, ADDRESS:4F,529#NORTH ZONGZE </w:t>
            </w:r>
            <w:r>
              <w:rPr>
                <w:sz w:val="24"/>
                <w:szCs w:val="24"/>
                <w:u w:val="none"/>
                <w:lang w:val="en-US"/>
              </w:rPr>
              <w:t>ROAD YIWU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Китай</w:t>
            </w:r>
            <w:r w:rsidRPr="005645C2">
              <w:rPr>
                <w:sz w:val="24"/>
                <w:szCs w:val="24"/>
                <w:u w:val="none"/>
                <w:lang w:val="en-US"/>
              </w:rPr>
              <w:t>.</w:t>
            </w:r>
          </w:p>
          <w:p w:rsidR="00337A66" w:rsidRPr="003A2130" w:rsidRDefault="00337A66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KIT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 xml:space="preserve">-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TRADE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>.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en-US"/>
              </w:rPr>
              <w:t xml:space="preserve">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en-US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66" w:rsidRPr="005645C2" w:rsidRDefault="00337A66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18.04.2022 № 4.1.1/46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1C26C0" w:rsidRDefault="00337A66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играция железа в 5% раствор поваренной соли составила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0,86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±0,0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 w:rsidR="00CA5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2,8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раз</w:t>
            </w:r>
            <w:r w:rsidR="00CA5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5645C2" w:rsidRDefault="00337A66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5645C2" w:rsidRDefault="00337A66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A98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105A98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B735CD" w:rsidRDefault="00105A98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LORIKA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(4 грани), 18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-246) (материал: нержавеющая сталь,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. 2000000004822, </w:t>
            </w:r>
            <w:r w:rsidR="00045DCE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 ноябрь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срок годности - неограничен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87" w:rsidRDefault="00357987" w:rsidP="0035798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LTD.NO113QIU SHI ROAD BEIYUAN YIWU 3222000,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05A98" w:rsidRPr="00B735CD" w:rsidRDefault="00357987" w:rsidP="0035798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Юридический адрес: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A98" w:rsidRDefault="00B735CD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07.04.2022 № 02/23, от 22.04.2022 № 02/58 (контр. проба)</w:t>
            </w:r>
            <w:r w:rsidR="00857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57D43" w:rsidRDefault="00857D43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57D43" w:rsidRDefault="00857D43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29.04.2022 № Б 297-н</w:t>
            </w:r>
            <w:r w:rsidR="00357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13.05.2022 №02/67, </w:t>
            </w:r>
          </w:p>
          <w:p w:rsidR="00357987" w:rsidRPr="00B735CD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23.05.2022 № 02/68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(контр. проба)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B735CD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«железа»: фактическое значение показателя 2,10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±0,25*** мг/л, 1,93±0,21** мг/л (контр. проба)</w:t>
            </w:r>
            <w:r w:rsidR="00045D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(вода дистиллированная)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0,4927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,1232 мг/л</w:t>
            </w:r>
            <w:r w:rsidR="00857D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</w:t>
            </w:r>
            <w:r w:rsidR="00857D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нормируемом значении </w:t>
            </w:r>
            <w:r w:rsidR="00857D43"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 w:rsidR="003579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357987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57987" w:rsidRPr="00B735CD" w:rsidRDefault="00357987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3,18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0,35 мг/л и 2,98 ± 0,33 мг/л (контр. проба),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105A98" w:rsidRDefault="00105A98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105A98" w:rsidRDefault="00105A98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6CC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Default="00A716CC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15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. 2100000012367, РМ- 957-4. материал: нержавеющая сталь, дата изготовления -декабрь 2020, срок годности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716CC" w:rsidRPr="00A716CC" w:rsidRDefault="00A716CC" w:rsidP="00A716C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A716CC" w:rsidRPr="00A716CC" w:rsidRDefault="00A716CC" w:rsidP="00A716C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6CC" w:rsidRPr="00A716CC" w:rsidRDefault="00A716CC" w:rsidP="00A716C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27.04.2022 № Б 281-н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 комнатной температуры (1% раствор уксусной кислоты)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составляет (0,6972 ± 0,1046) мг/л, также в модельной среде, нагретой до 80°С (вода дистиллированная)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составляет (0,7041 ± 0,1046) мг/л, при норме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105A98" w:rsidRDefault="00A716CC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105A98" w:rsidRDefault="00A716CC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08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2804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</w:t>
            </w:r>
            <w:r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ложек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</w:t>
            </w:r>
            <w:r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20 см., РМ-954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100000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0122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дата производства: декабрь, 2020г., срок годности не ограничен,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2804" w:rsidRDefault="002D208D" w:rsidP="002D208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: UNION SERVICE CO., LTD, ADDRESS:4F,529#</w:t>
            </w:r>
            <w:r w:rsidRPr="002D2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D208D" w:rsidRPr="009977B1" w:rsidRDefault="002D208D" w:rsidP="002D208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ООО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lastRenderedPageBreak/>
              <w:t>«КИТ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220020,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A716CC" w:rsidRDefault="002D208D" w:rsidP="002D20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05.05.2022 № Б 296-н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A716CC" w:rsidRDefault="002D208D" w:rsidP="002D208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нагретой до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кислоты): 0,3615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0,0804 мг/л,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05A98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05A9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5FA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Default="000D75FA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о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r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е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t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143075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143075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143075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15 см., РМ-956-4, </w:t>
            </w:r>
            <w:proofErr w:type="spellStart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. 2 100000 012237, дата изготовления: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 NORTH ZONGZE ROAD YIWU, </w:t>
            </w:r>
            <w:r w:rsidRPr="00143075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1430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D75FA" w:rsidRPr="00143075" w:rsidRDefault="000D75FA" w:rsidP="000D75FA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3075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ООО «КИТТРЕЙД и ПОСТАВКИ»,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220020, 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143075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5FA" w:rsidRPr="00143075" w:rsidRDefault="000D75FA" w:rsidP="000D75F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13.05.2022 № Б 316-н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43075" w:rsidRDefault="000D75FA" w:rsidP="000D75F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среде, нагретой до 80°С (вода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 0,4318 ± 0,1080 мг/л, при нормируемом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05A98" w:rsidRDefault="000D75FA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A" w:rsidRPr="00105A98" w:rsidRDefault="000D75FA" w:rsidP="000D75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422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43075" w:rsidRDefault="007C2422" w:rsidP="007C2422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выпечки 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3075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3075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3075">
              <w:rPr>
                <w:color w:val="000000"/>
                <w:sz w:val="24"/>
                <w:szCs w:val="24"/>
                <w:lang w:val="ru-RU" w:eastAsia="ru-RU" w:bidi="ru-RU"/>
              </w:rPr>
              <w:t>28 см, состав: жесть, дата изготовления: 12.2020, срок годности не ограничен, штрих код 5090 3863.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29" w:rsidRPr="00143075" w:rsidRDefault="007C2422" w:rsidP="007C2422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14307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Ningbo Horne-Dollar </w:t>
            </w:r>
            <w:proofErr w:type="spellStart"/>
            <w:proofErr w:type="gramStart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Imp.&amp;</w:t>
            </w:r>
            <w:proofErr w:type="gram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 Corp</w:t>
            </w:r>
            <w:r w:rsidRPr="0014307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Китай/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-Доллар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.&amp;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Експ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Китай. </w:t>
            </w:r>
          </w:p>
          <w:p w:rsidR="007C2422" w:rsidRPr="00143075" w:rsidRDefault="007C2422" w:rsidP="007C2422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Поставщик продукции в Республику Беларусь: ООО «</w:t>
            </w:r>
            <w:proofErr w:type="spellStart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Россия, </w:t>
            </w:r>
            <w:r w:rsidRPr="0014307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141401, Московская обл., г. Химки, ул. Победы,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422" w:rsidRPr="00143075" w:rsidRDefault="007C2422" w:rsidP="007C24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01.06.2022 №Б 365-н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43075" w:rsidRDefault="007C2422" w:rsidP="007C24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содержание железа в модельной среде, нагретой до 80°С (вода дистиллированная): фактическое значение показателя составило (0,3744-0</w:t>
            </w:r>
            <w:r w:rsidR="00357B29"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0562) мг/л, при нормированном значении показателя, установленном в Т</w:t>
            </w:r>
            <w:r w:rsidR="00357B29"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1430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-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05A98" w:rsidRDefault="007C2422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Pr="00105A98" w:rsidRDefault="007C2422" w:rsidP="000D75F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1F1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Default="001471F1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 xml:space="preserve">Кружка 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471F1">
              <w:rPr>
                <w:color w:val="000000"/>
                <w:sz w:val="24"/>
                <w:szCs w:val="24"/>
                <w:lang w:val="en-US" w:eastAsia="en-US" w:bidi="en-US"/>
              </w:rPr>
              <w:t>Kitchen</w:t>
            </w:r>
            <w:r w:rsidRPr="001471F1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1471F1">
              <w:rPr>
                <w:color w:val="000000"/>
                <w:sz w:val="24"/>
                <w:szCs w:val="24"/>
                <w:lang w:val="ru-RU" w:eastAsia="ru-RU" w:bidi="ru-RU"/>
              </w:rPr>
              <w:t>1л., штриховой код 50908745. Состав: нержавеющая сталь. Дата изготовления 10.2021,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Интернейшл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 - центр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 10, КНР.</w:t>
            </w:r>
          </w:p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от 31.05.2022 № 57-20/00281-00282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471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санитарно-химическим показателям: миграция железа и марганца в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1471F1" w:rsidRDefault="001471F1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РОСС </w:t>
            </w:r>
            <w:r w:rsidRPr="001471F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1471F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Д-С</w:t>
            </w:r>
            <w:r w:rsidRPr="001471F1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.РА</w:t>
            </w:r>
            <w:proofErr w:type="gramStart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01.В</w:t>
            </w:r>
            <w:proofErr w:type="gramEnd"/>
            <w:r w:rsidRPr="001471F1">
              <w:rPr>
                <w:color w:val="000000"/>
                <w:sz w:val="24"/>
                <w:szCs w:val="24"/>
                <w:u w:val="none"/>
                <w:lang w:bidi="ru-RU"/>
              </w:rPr>
              <w:t>77688/21 от 05.05.2021, действительна до 04.05.2023.</w:t>
            </w:r>
          </w:p>
          <w:p w:rsidR="001471F1" w:rsidRPr="001471F1" w:rsidRDefault="001471F1" w:rsidP="001471F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3075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Default="00143075" w:rsidP="000D75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A05587" w:rsidRDefault="00143075" w:rsidP="00A0558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05587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05587">
              <w:rPr>
                <w:sz w:val="24"/>
                <w:szCs w:val="24"/>
              </w:rPr>
              <w:t>ружка</w:t>
            </w:r>
            <w:proofErr w:type="spellEnd"/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нерж</w:t>
            </w:r>
            <w:proofErr w:type="spellEnd"/>
            <w:r w:rsidRPr="00A05587">
              <w:rPr>
                <w:sz w:val="24"/>
                <w:szCs w:val="24"/>
              </w:rPr>
              <w:t xml:space="preserve"> 500 мл «Хозяюшка» д9см </w:t>
            </w:r>
            <w:r w:rsidRPr="00A05587">
              <w:rPr>
                <w:sz w:val="24"/>
                <w:szCs w:val="24"/>
                <w:lang w:val="en-US"/>
              </w:rPr>
              <w:t>h</w:t>
            </w:r>
            <w:r w:rsidRPr="00A05587">
              <w:rPr>
                <w:sz w:val="24"/>
                <w:szCs w:val="24"/>
              </w:rPr>
              <w:t>8см (</w:t>
            </w:r>
            <w:proofErr w:type="spellStart"/>
            <w:r w:rsidRPr="00A05587">
              <w:rPr>
                <w:sz w:val="24"/>
                <w:szCs w:val="24"/>
              </w:rPr>
              <w:t>дм</w:t>
            </w:r>
            <w:proofErr w:type="spellEnd"/>
            <w:r w:rsidRPr="00A05587">
              <w:rPr>
                <w:sz w:val="24"/>
                <w:szCs w:val="24"/>
              </w:rPr>
              <w:t xml:space="preserve">).                            ТМ «Домашняя мода». Материал: Нержавеющая сталь. ГОСТ 27002-86 </w:t>
            </w:r>
            <w:proofErr w:type="spellStart"/>
            <w:r w:rsidRPr="00A05587">
              <w:rPr>
                <w:sz w:val="24"/>
                <w:szCs w:val="24"/>
              </w:rPr>
              <w:t>Пп</w:t>
            </w:r>
            <w:proofErr w:type="spellEnd"/>
            <w:r w:rsidRPr="00A05587">
              <w:rPr>
                <w:sz w:val="24"/>
                <w:szCs w:val="24"/>
              </w:rPr>
              <w:t xml:space="preserve">. 3.12, 3.23, 3.24, </w:t>
            </w:r>
            <w:r w:rsidRPr="00A05587">
              <w:rPr>
                <w:iCs/>
                <w:sz w:val="24"/>
                <w:szCs w:val="24"/>
              </w:rPr>
              <w:t>дата изготовления не указана, срок службы не ограничен,</w:t>
            </w:r>
            <w:r w:rsidRPr="00A05587">
              <w:rPr>
                <w:sz w:val="24"/>
                <w:szCs w:val="24"/>
              </w:rPr>
              <w:t xml:space="preserve"> </w:t>
            </w:r>
            <w:proofErr w:type="spellStart"/>
            <w:r w:rsidRPr="00A05587">
              <w:rPr>
                <w:sz w:val="24"/>
                <w:szCs w:val="24"/>
              </w:rPr>
              <w:t>ш.к</w:t>
            </w:r>
            <w:proofErr w:type="spellEnd"/>
            <w:r w:rsidRPr="00A05587">
              <w:rPr>
                <w:sz w:val="24"/>
                <w:szCs w:val="24"/>
              </w:rPr>
              <w:t>. 2000856530018.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7" w:rsidRPr="00A05587" w:rsidRDefault="00143075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587">
              <w:rPr>
                <w:spacing w:val="-6"/>
                <w:sz w:val="24"/>
                <w:szCs w:val="24"/>
                <w:u w:val="none"/>
              </w:rPr>
              <w:t>Изготовитель</w:t>
            </w:r>
            <w:r w:rsidRPr="00A05587">
              <w:rPr>
                <w:sz w:val="24"/>
                <w:szCs w:val="24"/>
                <w:u w:val="none"/>
              </w:rPr>
              <w:t xml:space="preserve">: </w:t>
            </w:r>
            <w:r w:rsidRPr="00A05587">
              <w:rPr>
                <w:sz w:val="24"/>
                <w:szCs w:val="24"/>
                <w:u w:val="none"/>
                <w:lang w:val="en-US"/>
              </w:rPr>
              <w:t>CITCHENETTE</w:t>
            </w:r>
            <w:r w:rsidRPr="00A05587">
              <w:rPr>
                <w:sz w:val="24"/>
                <w:szCs w:val="24"/>
                <w:u w:val="none"/>
              </w:rPr>
              <w:t xml:space="preserve"> </w:t>
            </w:r>
            <w:r w:rsidRPr="00A05587">
              <w:rPr>
                <w:sz w:val="24"/>
                <w:szCs w:val="24"/>
                <w:u w:val="none"/>
                <w:lang w:val="en-US"/>
              </w:rPr>
              <w:t>CO</w:t>
            </w:r>
            <w:r w:rsidRPr="00A05587">
              <w:rPr>
                <w:sz w:val="24"/>
                <w:szCs w:val="24"/>
                <w:u w:val="none"/>
              </w:rPr>
              <w:t xml:space="preserve">., </w:t>
            </w:r>
            <w:r w:rsidRPr="00A05587">
              <w:rPr>
                <w:sz w:val="24"/>
                <w:szCs w:val="24"/>
                <w:u w:val="none"/>
                <w:lang w:val="en-US"/>
              </w:rPr>
              <w:t>LTD</w:t>
            </w:r>
            <w:r w:rsidRPr="00A05587">
              <w:rPr>
                <w:sz w:val="24"/>
                <w:szCs w:val="24"/>
                <w:u w:val="none"/>
              </w:rPr>
              <w:t>, Китай (</w:t>
            </w:r>
            <w:proofErr w:type="spellStart"/>
            <w:proofErr w:type="gramStart"/>
            <w:r w:rsidRPr="00A05587">
              <w:rPr>
                <w:sz w:val="24"/>
                <w:szCs w:val="24"/>
                <w:u w:val="none"/>
              </w:rPr>
              <w:t>Китчинетти</w:t>
            </w:r>
            <w:proofErr w:type="spellEnd"/>
            <w:r w:rsidRPr="00A05587">
              <w:rPr>
                <w:sz w:val="24"/>
                <w:szCs w:val="24"/>
                <w:u w:val="none"/>
              </w:rPr>
              <w:t xml:space="preserve"> Ко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, ЛТД). Адрес</w:t>
            </w:r>
            <w:r w:rsidRPr="00A05587">
              <w:rPr>
                <w:sz w:val="24"/>
                <w:szCs w:val="24"/>
                <w:u w:val="none"/>
                <w:lang w:val="en-US"/>
              </w:rPr>
              <w:t xml:space="preserve">: D6-1, HUA Hong Garden, Xinjiang Dong Road, </w:t>
            </w:r>
            <w:proofErr w:type="spellStart"/>
            <w:r w:rsidRPr="00A05587">
              <w:rPr>
                <w:sz w:val="24"/>
                <w:szCs w:val="24"/>
                <w:u w:val="none"/>
                <w:lang w:val="en-US"/>
              </w:rPr>
              <w:t>Yangjiang</w:t>
            </w:r>
            <w:proofErr w:type="spellEnd"/>
            <w:r w:rsidRPr="00A05587">
              <w:rPr>
                <w:sz w:val="24"/>
                <w:szCs w:val="24"/>
                <w:u w:val="none"/>
                <w:lang w:val="en-US"/>
              </w:rPr>
              <w:t xml:space="preserve">, Guangdong, China. </w:t>
            </w:r>
            <w:r w:rsidRPr="00A05587">
              <w:rPr>
                <w:sz w:val="24"/>
                <w:szCs w:val="24"/>
                <w:u w:val="none"/>
              </w:rPr>
              <w:t xml:space="preserve">Изготовлено по заказу: ООО ТД «Петровский», 190020, Санкт-Петербург, наб. Обводного канала, д. 134, корп. 12 Литер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 xml:space="preserve">А,   </w:t>
            </w:r>
            <w:proofErr w:type="gramEnd"/>
            <w:r w:rsidRPr="00A05587">
              <w:rPr>
                <w:sz w:val="24"/>
                <w:szCs w:val="24"/>
                <w:u w:val="none"/>
              </w:rPr>
              <w:t xml:space="preserve">                                 тел. 8 (812) 612-09-19. </w:t>
            </w:r>
          </w:p>
          <w:p w:rsidR="00143075" w:rsidRPr="00A05587" w:rsidRDefault="00143075" w:rsidP="00A05587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587">
              <w:rPr>
                <w:sz w:val="24"/>
                <w:szCs w:val="24"/>
                <w:u w:val="none"/>
              </w:rPr>
              <w:t xml:space="preserve">Импортер в Республику Беларусь не </w:t>
            </w:r>
            <w:proofErr w:type="gramStart"/>
            <w:r w:rsidRPr="00A05587">
              <w:rPr>
                <w:sz w:val="24"/>
                <w:szCs w:val="24"/>
                <w:u w:val="none"/>
              </w:rPr>
              <w:t>указан._</w:t>
            </w:r>
            <w:proofErr w:type="gramEnd"/>
            <w:r w:rsidRPr="00A05587">
              <w:rPr>
                <w:sz w:val="24"/>
                <w:szCs w:val="24"/>
                <w:u w:val="none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87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0558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143075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bCs/>
                <w:sz w:val="24"/>
                <w:szCs w:val="24"/>
              </w:rPr>
              <w:t>от 09.06.2022 № 8.4.4/81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A05587" w:rsidRDefault="00A05587" w:rsidP="00A05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По показателю «железо» в модельной среде, нагретой до 80ºС (1% раствор уксусной кислоты), фактическое значение: 0,86±0,13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A05587">
              <w:rPr>
                <w:rFonts w:ascii="Times New Roman" w:hAnsi="Times New Roman"/>
                <w:iCs/>
                <w:sz w:val="24"/>
                <w:szCs w:val="24"/>
              </w:rPr>
              <w:t>, при требовании ТНПА не более, 0,300 мг/дм</w:t>
            </w:r>
            <w:r w:rsidRPr="00A05587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1471F1" w:rsidRDefault="00143075" w:rsidP="001471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5" w:rsidRPr="001471F1" w:rsidRDefault="00143075" w:rsidP="001471F1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2D208D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D253BF" w:rsidRDefault="002D208D" w:rsidP="002D208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2D208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57A22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2000000013497,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MARKET UNION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lastRenderedPageBreak/>
              <w:t>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2D208D" w:rsidRPr="00585C07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E65FC8" w:rsidRDefault="002D208D" w:rsidP="002D20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22.02.2022 № Б 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65FC8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показателю: гигроскопичность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(3,95±0,58% при норме «не &lt; 6 %»)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65FC8" w:rsidRDefault="002D208D" w:rsidP="002D20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5C07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2D208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30),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2000000013541,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2D208D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Default="002D208D" w:rsidP="002D20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D208D" w:rsidRDefault="002D208D" w:rsidP="002D20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05.04.2022 № 07.3/14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показателю: гигроскопичность (2,8±0,3%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65FC8" w:rsidRDefault="002D208D" w:rsidP="002D20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C13814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№ ЕАЭС №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Д-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.НВ42.В.07268/20 от 06.10.2020 по 05.10.2021</w:t>
            </w:r>
          </w:p>
        </w:tc>
      </w:tr>
      <w:tr w:rsidR="002D208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F30E9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женские, Артикул 608, дата изготовления: 03.2021г., срок годности не ограничен, </w:t>
            </w:r>
            <w:proofErr w:type="spell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. 4680465006456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EF30E9" w:rsidRDefault="002D208D" w:rsidP="002D208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F30E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«Швейная фабрика», 361534, Российская Федерация, КБР, г. Баксан, ул. Революционная. 136</w:t>
            </w:r>
          </w:p>
          <w:p w:rsidR="002D208D" w:rsidRPr="00EF30E9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EF30E9" w:rsidRDefault="002D208D" w:rsidP="002D20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30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Барановичский зональный ЦГЭ от 25.03.2022 № 775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F30E9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EF30E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гигроскопичности: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1,10 ±0,01 (Р=0,95; К = 2)%, при нормируемом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F30E9" w:rsidRDefault="002D208D" w:rsidP="002D20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F30E9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И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77.В.04099 Серия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№ 0532381 от 28.06.2017 по 27.06.2022</w:t>
            </w:r>
          </w:p>
        </w:tc>
      </w:tr>
      <w:tr w:rsidR="002D208D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0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5A" w:rsidRDefault="00D90D5A" w:rsidP="00A94D41">
      <w:pPr>
        <w:spacing w:after="0" w:line="240" w:lineRule="auto"/>
      </w:pPr>
      <w:r>
        <w:separator/>
      </w:r>
    </w:p>
  </w:endnote>
  <w:endnote w:type="continuationSeparator" w:id="0">
    <w:p w:rsidR="00D90D5A" w:rsidRDefault="00D90D5A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5A" w:rsidRDefault="00D90D5A" w:rsidP="00A94D41">
      <w:pPr>
        <w:spacing w:after="0" w:line="240" w:lineRule="auto"/>
      </w:pPr>
      <w:r>
        <w:separator/>
      </w:r>
    </w:p>
  </w:footnote>
  <w:footnote w:type="continuationSeparator" w:id="0">
    <w:p w:rsidR="00D90D5A" w:rsidRDefault="00D90D5A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A" w:rsidRPr="00567EB4" w:rsidRDefault="00D90D5A">
    <w:pPr>
      <w:pStyle w:val="af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F015C"/>
    <w:multiLevelType w:val="multilevel"/>
    <w:tmpl w:val="9634CE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964BB"/>
    <w:multiLevelType w:val="multilevel"/>
    <w:tmpl w:val="6F26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A1ACA"/>
    <w:multiLevelType w:val="multilevel"/>
    <w:tmpl w:val="BF5804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9A043A"/>
    <w:multiLevelType w:val="multilevel"/>
    <w:tmpl w:val="9AB223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5F257A"/>
    <w:multiLevelType w:val="multilevel"/>
    <w:tmpl w:val="FC6C71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63F07"/>
    <w:multiLevelType w:val="multilevel"/>
    <w:tmpl w:val="7ED4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C56EDE"/>
    <w:multiLevelType w:val="multilevel"/>
    <w:tmpl w:val="3686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028F3"/>
    <w:multiLevelType w:val="multilevel"/>
    <w:tmpl w:val="7B0CE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0D2BFC"/>
    <w:multiLevelType w:val="multilevel"/>
    <w:tmpl w:val="2CBC8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80CE0"/>
    <w:multiLevelType w:val="multilevel"/>
    <w:tmpl w:val="4E28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012DD8"/>
    <w:multiLevelType w:val="multilevel"/>
    <w:tmpl w:val="DD06E8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200E93"/>
    <w:multiLevelType w:val="multilevel"/>
    <w:tmpl w:val="AFF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16109"/>
    <w:multiLevelType w:val="multilevel"/>
    <w:tmpl w:val="CC36B6E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7D0F93"/>
    <w:multiLevelType w:val="multilevel"/>
    <w:tmpl w:val="602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1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6"/>
  </w:num>
  <w:num w:numId="11">
    <w:abstractNumId w:val="12"/>
  </w:num>
  <w:num w:numId="12">
    <w:abstractNumId w:val="10"/>
  </w:num>
  <w:num w:numId="13">
    <w:abstractNumId w:val="19"/>
  </w:num>
  <w:num w:numId="14">
    <w:abstractNumId w:val="4"/>
  </w:num>
  <w:num w:numId="15">
    <w:abstractNumId w:val="8"/>
  </w:num>
  <w:num w:numId="16">
    <w:abstractNumId w:val="6"/>
  </w:num>
  <w:num w:numId="17">
    <w:abstractNumId w:val="14"/>
  </w:num>
  <w:num w:numId="18">
    <w:abstractNumId w:val="20"/>
  </w:num>
  <w:num w:numId="19">
    <w:abstractNumId w:val="2"/>
  </w:num>
  <w:num w:numId="20">
    <w:abstractNumId w:val="17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221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5DCE"/>
    <w:rsid w:val="000461C5"/>
    <w:rsid w:val="00047125"/>
    <w:rsid w:val="0004729C"/>
    <w:rsid w:val="0004747D"/>
    <w:rsid w:val="00052B81"/>
    <w:rsid w:val="00053818"/>
    <w:rsid w:val="0005537E"/>
    <w:rsid w:val="00055B62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5FA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46C9"/>
    <w:rsid w:val="000F62FC"/>
    <w:rsid w:val="0010052E"/>
    <w:rsid w:val="0010091A"/>
    <w:rsid w:val="00103E14"/>
    <w:rsid w:val="00104235"/>
    <w:rsid w:val="00105A98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3075"/>
    <w:rsid w:val="0014520E"/>
    <w:rsid w:val="00146210"/>
    <w:rsid w:val="001471F1"/>
    <w:rsid w:val="0015021C"/>
    <w:rsid w:val="0015441C"/>
    <w:rsid w:val="00154686"/>
    <w:rsid w:val="00155323"/>
    <w:rsid w:val="00155B81"/>
    <w:rsid w:val="00156F04"/>
    <w:rsid w:val="00157A22"/>
    <w:rsid w:val="00160289"/>
    <w:rsid w:val="0016262E"/>
    <w:rsid w:val="001626A9"/>
    <w:rsid w:val="00162AFA"/>
    <w:rsid w:val="00163442"/>
    <w:rsid w:val="00164AFF"/>
    <w:rsid w:val="00165279"/>
    <w:rsid w:val="00166B92"/>
    <w:rsid w:val="00167846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26C0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4797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762C1"/>
    <w:rsid w:val="00280413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08D"/>
    <w:rsid w:val="002D218D"/>
    <w:rsid w:val="002D3E32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92E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37A66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57987"/>
    <w:rsid w:val="00357B29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130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1751"/>
    <w:rsid w:val="00462F24"/>
    <w:rsid w:val="0046378A"/>
    <w:rsid w:val="00464037"/>
    <w:rsid w:val="0046693C"/>
    <w:rsid w:val="00467800"/>
    <w:rsid w:val="00470D5B"/>
    <w:rsid w:val="00471CB3"/>
    <w:rsid w:val="004724C9"/>
    <w:rsid w:val="00472567"/>
    <w:rsid w:val="0047395C"/>
    <w:rsid w:val="00474D75"/>
    <w:rsid w:val="00475FB1"/>
    <w:rsid w:val="00481ADC"/>
    <w:rsid w:val="00482DB9"/>
    <w:rsid w:val="0048388E"/>
    <w:rsid w:val="00484068"/>
    <w:rsid w:val="004842BA"/>
    <w:rsid w:val="0048532C"/>
    <w:rsid w:val="00486CD2"/>
    <w:rsid w:val="004916D1"/>
    <w:rsid w:val="0049350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4CD9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3CA9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23C9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5C2"/>
    <w:rsid w:val="00564B5D"/>
    <w:rsid w:val="00566933"/>
    <w:rsid w:val="00567B36"/>
    <w:rsid w:val="00567EB4"/>
    <w:rsid w:val="00574757"/>
    <w:rsid w:val="00580199"/>
    <w:rsid w:val="00582804"/>
    <w:rsid w:val="005828BF"/>
    <w:rsid w:val="00583244"/>
    <w:rsid w:val="0058329C"/>
    <w:rsid w:val="0058398B"/>
    <w:rsid w:val="00585677"/>
    <w:rsid w:val="00585C07"/>
    <w:rsid w:val="00586873"/>
    <w:rsid w:val="00587CA7"/>
    <w:rsid w:val="0059013D"/>
    <w:rsid w:val="005906A8"/>
    <w:rsid w:val="0059212F"/>
    <w:rsid w:val="00593B7A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2337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2AD1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59C"/>
    <w:rsid w:val="0067284D"/>
    <w:rsid w:val="00673CF2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6BE0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2552"/>
    <w:rsid w:val="007A3692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242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20A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2F38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7C4"/>
    <w:rsid w:val="00810D70"/>
    <w:rsid w:val="00811DCD"/>
    <w:rsid w:val="00813ECF"/>
    <w:rsid w:val="008166D3"/>
    <w:rsid w:val="008239D6"/>
    <w:rsid w:val="008253B4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57D43"/>
    <w:rsid w:val="00862C18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4D25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977B1"/>
    <w:rsid w:val="009A0F70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3B44"/>
    <w:rsid w:val="009D6A26"/>
    <w:rsid w:val="009E2327"/>
    <w:rsid w:val="009E2B92"/>
    <w:rsid w:val="009E49A9"/>
    <w:rsid w:val="009E65C3"/>
    <w:rsid w:val="009F016A"/>
    <w:rsid w:val="009F039C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587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130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6CC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55EE"/>
    <w:rsid w:val="00A86EF5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2D6"/>
    <w:rsid w:val="00AE4561"/>
    <w:rsid w:val="00AE64FA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35CD"/>
    <w:rsid w:val="00B74FCF"/>
    <w:rsid w:val="00B75FEB"/>
    <w:rsid w:val="00B805F5"/>
    <w:rsid w:val="00B807C3"/>
    <w:rsid w:val="00B81F43"/>
    <w:rsid w:val="00B82BDA"/>
    <w:rsid w:val="00B84AAE"/>
    <w:rsid w:val="00B871B1"/>
    <w:rsid w:val="00B92668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7014"/>
    <w:rsid w:val="00BC75AC"/>
    <w:rsid w:val="00BD119D"/>
    <w:rsid w:val="00BD28C9"/>
    <w:rsid w:val="00BD37DF"/>
    <w:rsid w:val="00BD52D6"/>
    <w:rsid w:val="00BD59CB"/>
    <w:rsid w:val="00BD5B85"/>
    <w:rsid w:val="00BD6CD8"/>
    <w:rsid w:val="00BD74A6"/>
    <w:rsid w:val="00BE719F"/>
    <w:rsid w:val="00BE7316"/>
    <w:rsid w:val="00BF0062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3814"/>
    <w:rsid w:val="00C142C6"/>
    <w:rsid w:val="00C14A19"/>
    <w:rsid w:val="00C15B33"/>
    <w:rsid w:val="00C21C2A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0FCE"/>
    <w:rsid w:val="00C64EFC"/>
    <w:rsid w:val="00C65726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5DA1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2C97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553A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39D4"/>
    <w:rsid w:val="00DC5DBF"/>
    <w:rsid w:val="00DC6012"/>
    <w:rsid w:val="00DC7D4B"/>
    <w:rsid w:val="00DD294A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9E0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49BC"/>
    <w:rsid w:val="00E35D1B"/>
    <w:rsid w:val="00E371CA"/>
    <w:rsid w:val="00E40BBD"/>
    <w:rsid w:val="00E412A3"/>
    <w:rsid w:val="00E42D4F"/>
    <w:rsid w:val="00E43048"/>
    <w:rsid w:val="00E504BC"/>
    <w:rsid w:val="00E506F9"/>
    <w:rsid w:val="00E513F3"/>
    <w:rsid w:val="00E543C7"/>
    <w:rsid w:val="00E55608"/>
    <w:rsid w:val="00E57269"/>
    <w:rsid w:val="00E613D8"/>
    <w:rsid w:val="00E61448"/>
    <w:rsid w:val="00E61BE0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87D33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1EBC"/>
    <w:rsid w:val="00EE2554"/>
    <w:rsid w:val="00EE2790"/>
    <w:rsid w:val="00EE4E36"/>
    <w:rsid w:val="00EE5F17"/>
    <w:rsid w:val="00EE7EE0"/>
    <w:rsid w:val="00EF30E9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1104"/>
    <w:rsid w:val="00F128DE"/>
    <w:rsid w:val="00F13D85"/>
    <w:rsid w:val="00F147D9"/>
    <w:rsid w:val="00F1537C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1EF1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7EB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af3">
    <w:name w:val=" Знак Знак Знак Знак Знак Знак"/>
    <w:basedOn w:val="a"/>
    <w:next w:val="a"/>
    <w:rsid w:val="00143075"/>
    <w:pPr>
      <w:spacing w:line="240" w:lineRule="exact"/>
    </w:pPr>
    <w:rPr>
      <w:rFonts w:ascii="Tahoma" w:eastAsia="Times New Roman" w:hAnsi="Tahom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idvach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trudva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1751-650C-433B-BA63-0DAA589D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17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23284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438</cp:revision>
  <cp:lastPrinted>2019-12-10T07:12:00Z</cp:lastPrinted>
  <dcterms:created xsi:type="dcterms:W3CDTF">2019-02-27T08:42:00Z</dcterms:created>
  <dcterms:modified xsi:type="dcterms:W3CDTF">2022-06-14T12:32:00Z</dcterms:modified>
</cp:coreProperties>
</file>